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7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970"/>
        <w:gridCol w:w="1559"/>
        <w:gridCol w:w="4110"/>
      </w:tblGrid>
      <w:tr w:rsidR="00180AF8" w:rsidRPr="00180AF8" w:rsidTr="00180AF8">
        <w:trPr>
          <w:trHeight w:val="84"/>
        </w:trPr>
        <w:tc>
          <w:tcPr>
            <w:tcW w:w="3970" w:type="dxa"/>
            <w:tcBorders>
              <w:top w:val="nil"/>
              <w:left w:val="nil"/>
              <w:bottom w:val="double" w:sz="12" w:space="0" w:color="auto"/>
              <w:right w:val="nil"/>
            </w:tcBorders>
          </w:tcPr>
          <w:p w:rsidR="00180AF8" w:rsidRPr="00180AF8" w:rsidRDefault="00180AF8" w:rsidP="00180AF8">
            <w:pPr>
              <w:spacing w:after="120"/>
              <w:jc w:val="center"/>
              <w:rPr>
                <w:sz w:val="20"/>
                <w:szCs w:val="20"/>
              </w:rPr>
            </w:pPr>
            <w:bookmarkStart w:id="0" w:name="_GoBack"/>
            <w:bookmarkEnd w:id="0"/>
            <w:r w:rsidRPr="00180AF8">
              <w:rPr>
                <w:sz w:val="20"/>
                <w:szCs w:val="20"/>
              </w:rPr>
              <w:t>Башкортостан Республикаһының Балтас районы муниципаль районының Кондэшле ауыл советы  ауыл билә</w:t>
            </w:r>
            <w:proofErr w:type="gramStart"/>
            <w:r w:rsidRPr="00180AF8">
              <w:rPr>
                <w:sz w:val="20"/>
                <w:szCs w:val="20"/>
              </w:rPr>
              <w:t>м</w:t>
            </w:r>
            <w:proofErr w:type="gramEnd"/>
            <w:r w:rsidRPr="00180AF8">
              <w:rPr>
                <w:sz w:val="20"/>
                <w:szCs w:val="20"/>
              </w:rPr>
              <w:t>әһе хакимияте</w:t>
            </w:r>
          </w:p>
          <w:p w:rsidR="00180AF8" w:rsidRPr="00180AF8" w:rsidRDefault="00180AF8" w:rsidP="00180AF8">
            <w:pPr>
              <w:snapToGrid w:val="0"/>
              <w:jc w:val="center"/>
              <w:rPr>
                <w:sz w:val="20"/>
                <w:szCs w:val="20"/>
                <w:lang w:val="be-BY"/>
              </w:rPr>
            </w:pPr>
            <w:r w:rsidRPr="00180AF8">
              <w:rPr>
                <w:sz w:val="20"/>
                <w:szCs w:val="20"/>
                <w:lang w:val="be-BY"/>
              </w:rPr>
              <w:t>452996, Кондэшле ауылы, Центральная, 48</w:t>
            </w:r>
          </w:p>
          <w:p w:rsidR="00180AF8" w:rsidRPr="00180AF8" w:rsidRDefault="00180AF8" w:rsidP="00180AF8">
            <w:pPr>
              <w:snapToGrid w:val="0"/>
              <w:jc w:val="center"/>
              <w:rPr>
                <w:sz w:val="20"/>
                <w:szCs w:val="20"/>
                <w:lang w:val="be-BY"/>
              </w:rPr>
            </w:pPr>
            <w:r w:rsidRPr="00180AF8">
              <w:rPr>
                <w:sz w:val="20"/>
                <w:szCs w:val="20"/>
                <w:lang w:val="be-BY"/>
              </w:rPr>
              <w:t>Тел. 8(34753)2-66-16</w:t>
            </w:r>
          </w:p>
          <w:p w:rsidR="00180AF8" w:rsidRPr="00180AF8" w:rsidRDefault="00180AF8" w:rsidP="00180AF8">
            <w:pPr>
              <w:snapToGrid w:val="0"/>
              <w:jc w:val="center"/>
              <w:rPr>
                <w:sz w:val="20"/>
                <w:szCs w:val="20"/>
                <w:lang w:val="sq-AL"/>
              </w:rPr>
            </w:pPr>
          </w:p>
        </w:tc>
        <w:tc>
          <w:tcPr>
            <w:tcW w:w="1559" w:type="dxa"/>
            <w:tcBorders>
              <w:top w:val="nil"/>
              <w:left w:val="nil"/>
              <w:bottom w:val="double" w:sz="12" w:space="0" w:color="auto"/>
              <w:right w:val="nil"/>
            </w:tcBorders>
            <w:hideMark/>
          </w:tcPr>
          <w:p w:rsidR="00180AF8" w:rsidRPr="00180AF8" w:rsidRDefault="00180AF8" w:rsidP="00180AF8">
            <w:pPr>
              <w:snapToGrid w:val="0"/>
              <w:ind w:left="-392" w:firstLine="392"/>
              <w:jc w:val="center"/>
              <w:rPr>
                <w:sz w:val="20"/>
                <w:szCs w:val="20"/>
                <w:lang w:val="be-BY"/>
              </w:rPr>
            </w:pPr>
            <w:r>
              <w:rPr>
                <w:rFonts w:eastAsia="Calibri"/>
                <w:noProof/>
                <w:sz w:val="20"/>
                <w:szCs w:val="20"/>
              </w:rPr>
              <w:drawing>
                <wp:inline distT="0" distB="0" distL="0" distR="0">
                  <wp:extent cx="830580" cy="861060"/>
                  <wp:effectExtent l="0" t="0" r="762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0580" cy="861060"/>
                          </a:xfrm>
                          <a:prstGeom prst="rect">
                            <a:avLst/>
                          </a:prstGeom>
                          <a:noFill/>
                          <a:ln>
                            <a:noFill/>
                          </a:ln>
                        </pic:spPr>
                      </pic:pic>
                    </a:graphicData>
                  </a:graphic>
                </wp:inline>
              </w:drawing>
            </w:r>
          </w:p>
        </w:tc>
        <w:tc>
          <w:tcPr>
            <w:tcW w:w="4110" w:type="dxa"/>
            <w:tcBorders>
              <w:top w:val="nil"/>
              <w:left w:val="nil"/>
              <w:bottom w:val="double" w:sz="12" w:space="0" w:color="auto"/>
              <w:right w:val="nil"/>
            </w:tcBorders>
            <w:hideMark/>
          </w:tcPr>
          <w:p w:rsidR="00180AF8" w:rsidRPr="00180AF8" w:rsidRDefault="00180AF8" w:rsidP="00180AF8">
            <w:pPr>
              <w:spacing w:after="120"/>
              <w:ind w:left="119" w:firstLine="57"/>
              <w:jc w:val="center"/>
              <w:rPr>
                <w:sz w:val="20"/>
                <w:szCs w:val="20"/>
              </w:rPr>
            </w:pPr>
            <w:r w:rsidRPr="00180AF8">
              <w:rPr>
                <w:sz w:val="20"/>
                <w:szCs w:val="20"/>
              </w:rPr>
              <w:t>Администрация сельского  поселения Кундашлинский сельсовет муниципального района Балтачевский район  Республики Башкортостан</w:t>
            </w:r>
          </w:p>
          <w:p w:rsidR="00180AF8" w:rsidRPr="00180AF8" w:rsidRDefault="00180AF8" w:rsidP="00180AF8">
            <w:pPr>
              <w:snapToGrid w:val="0"/>
              <w:jc w:val="center"/>
              <w:rPr>
                <w:sz w:val="20"/>
                <w:szCs w:val="20"/>
                <w:lang w:val="be-BY"/>
              </w:rPr>
            </w:pPr>
            <w:r w:rsidRPr="00180AF8">
              <w:rPr>
                <w:sz w:val="20"/>
                <w:szCs w:val="20"/>
                <w:lang w:val="be-BY"/>
              </w:rPr>
              <w:t>452996,д.Кундашлы, ул. Центральная, 48</w:t>
            </w:r>
          </w:p>
          <w:p w:rsidR="00180AF8" w:rsidRPr="00180AF8" w:rsidRDefault="00180AF8" w:rsidP="00180AF8">
            <w:pPr>
              <w:snapToGrid w:val="0"/>
              <w:jc w:val="center"/>
              <w:rPr>
                <w:sz w:val="20"/>
                <w:szCs w:val="20"/>
                <w:lang w:val="be-BY"/>
              </w:rPr>
            </w:pPr>
            <w:r w:rsidRPr="00180AF8">
              <w:rPr>
                <w:sz w:val="20"/>
                <w:szCs w:val="20"/>
                <w:lang w:val="be-BY"/>
              </w:rPr>
              <w:t>Тел. 8(34753)2-66-16</w:t>
            </w:r>
          </w:p>
        </w:tc>
      </w:tr>
    </w:tbl>
    <w:p w:rsidR="00180AF8" w:rsidRDefault="00180AF8" w:rsidP="00E31D80">
      <w:pPr>
        <w:tabs>
          <w:tab w:val="center" w:pos="4320"/>
        </w:tabs>
        <w:rPr>
          <w:sz w:val="28"/>
          <w:szCs w:val="28"/>
        </w:rPr>
      </w:pPr>
    </w:p>
    <w:p w:rsidR="00E31D80" w:rsidRPr="00D606E9" w:rsidRDefault="00D606E9" w:rsidP="00E31D80">
      <w:pPr>
        <w:tabs>
          <w:tab w:val="center" w:pos="4320"/>
        </w:tabs>
        <w:rPr>
          <w:b/>
          <w:sz w:val="28"/>
          <w:szCs w:val="28"/>
        </w:rPr>
      </w:pPr>
      <w:r>
        <w:rPr>
          <w:sz w:val="28"/>
          <w:szCs w:val="28"/>
        </w:rPr>
        <w:t xml:space="preserve">           </w:t>
      </w:r>
      <w:r w:rsidR="00180AF8">
        <w:rPr>
          <w:sz w:val="28"/>
          <w:szCs w:val="28"/>
        </w:rPr>
        <w:t xml:space="preserve">  </w:t>
      </w:r>
      <w:r w:rsidR="00180AF8" w:rsidRPr="00D606E9">
        <w:rPr>
          <w:b/>
          <w:sz w:val="28"/>
          <w:szCs w:val="28"/>
        </w:rPr>
        <w:t xml:space="preserve">КАРАР                                        №15                        </w:t>
      </w:r>
      <w:r w:rsidR="00E31D80" w:rsidRPr="00D606E9">
        <w:rPr>
          <w:b/>
          <w:sz w:val="28"/>
          <w:szCs w:val="28"/>
        </w:rPr>
        <w:t>ПОСТАНОВЛЕНИЕ</w:t>
      </w:r>
    </w:p>
    <w:p w:rsidR="00D606E9" w:rsidRDefault="00D606E9" w:rsidP="00E31D80">
      <w:pPr>
        <w:tabs>
          <w:tab w:val="center" w:pos="4320"/>
        </w:tabs>
        <w:rPr>
          <w:sz w:val="28"/>
          <w:szCs w:val="28"/>
        </w:rPr>
      </w:pPr>
    </w:p>
    <w:p w:rsidR="00180AF8" w:rsidRPr="00D606E9" w:rsidRDefault="00180AF8" w:rsidP="00E31D80">
      <w:pPr>
        <w:tabs>
          <w:tab w:val="center" w:pos="4320"/>
        </w:tabs>
        <w:rPr>
          <w:sz w:val="28"/>
          <w:szCs w:val="28"/>
        </w:rPr>
      </w:pPr>
      <w:r w:rsidRPr="00D606E9">
        <w:rPr>
          <w:sz w:val="28"/>
          <w:szCs w:val="28"/>
        </w:rPr>
        <w:t>03 июнь  2025 й.                                                                          03 июня 2025 г.</w:t>
      </w:r>
    </w:p>
    <w:p w:rsidR="00E31D80" w:rsidRPr="00D606E9" w:rsidRDefault="00E31D80" w:rsidP="00E31D80">
      <w:pPr>
        <w:tabs>
          <w:tab w:val="left" w:pos="5790"/>
        </w:tabs>
        <w:rPr>
          <w:rFonts w:ascii="ER Bukinist Bashkir" w:hAnsi="ER Bukinist Bashkir"/>
          <w:sz w:val="28"/>
          <w:szCs w:val="28"/>
        </w:rPr>
      </w:pPr>
    </w:p>
    <w:p w:rsidR="00E31D80" w:rsidRPr="00D606E9" w:rsidRDefault="00E31D80" w:rsidP="00D606E9">
      <w:pPr>
        <w:jc w:val="center"/>
        <w:rPr>
          <w:b/>
          <w:sz w:val="28"/>
          <w:szCs w:val="28"/>
        </w:rPr>
      </w:pPr>
      <w:r w:rsidRPr="00D606E9">
        <w:rPr>
          <w:b/>
          <w:sz w:val="28"/>
          <w:szCs w:val="28"/>
        </w:rPr>
        <w:t xml:space="preserve">Об утверждении порядка применения бюджетной классификации Российской Федерации, в части относящейся к бюджету сельского поселения </w:t>
      </w:r>
      <w:r w:rsidR="00180AF8" w:rsidRPr="00D606E9">
        <w:rPr>
          <w:b/>
          <w:sz w:val="28"/>
          <w:szCs w:val="28"/>
        </w:rPr>
        <w:t xml:space="preserve">Кундашлинский </w:t>
      </w:r>
      <w:r w:rsidR="00D606E9">
        <w:rPr>
          <w:b/>
          <w:sz w:val="28"/>
          <w:szCs w:val="28"/>
        </w:rPr>
        <w:t xml:space="preserve">сельсовет муниципального района </w:t>
      </w:r>
      <w:r w:rsidRPr="00D606E9">
        <w:rPr>
          <w:b/>
          <w:sz w:val="28"/>
          <w:szCs w:val="28"/>
        </w:rPr>
        <w:t>Балтачевский район</w:t>
      </w:r>
    </w:p>
    <w:p w:rsidR="00E31D80" w:rsidRPr="00D606E9" w:rsidRDefault="00E31D80" w:rsidP="00D606E9">
      <w:pPr>
        <w:jc w:val="center"/>
        <w:rPr>
          <w:b/>
          <w:sz w:val="28"/>
          <w:szCs w:val="28"/>
        </w:rPr>
      </w:pPr>
      <w:r w:rsidRPr="00D606E9">
        <w:rPr>
          <w:b/>
          <w:sz w:val="28"/>
          <w:szCs w:val="28"/>
        </w:rPr>
        <w:t>Республики Башкортостан</w:t>
      </w:r>
    </w:p>
    <w:p w:rsidR="00E31D80" w:rsidRPr="00D606E9" w:rsidRDefault="00E31D80" w:rsidP="00D606E9">
      <w:pPr>
        <w:jc w:val="center"/>
        <w:rPr>
          <w:b/>
          <w:sz w:val="28"/>
          <w:szCs w:val="28"/>
        </w:rPr>
      </w:pPr>
    </w:p>
    <w:p w:rsidR="00E31D80" w:rsidRDefault="00E31D80" w:rsidP="00E31D80">
      <w:pPr>
        <w:ind w:firstLine="708"/>
        <w:jc w:val="both"/>
        <w:rPr>
          <w:b/>
          <w:sz w:val="28"/>
          <w:szCs w:val="28"/>
        </w:rPr>
      </w:pPr>
      <w:proofErr w:type="gramStart"/>
      <w:r w:rsidRPr="00E31D80">
        <w:rPr>
          <w:sz w:val="28"/>
          <w:szCs w:val="28"/>
        </w:rPr>
        <w:t xml:space="preserve">В целях единства бюджетной политики и своевременного составления бюджета сельского поселения </w:t>
      </w:r>
      <w:r w:rsidR="00180AF8">
        <w:rPr>
          <w:sz w:val="28"/>
          <w:szCs w:val="28"/>
        </w:rPr>
        <w:t xml:space="preserve">Кундашлинский </w:t>
      </w:r>
      <w:r w:rsidRPr="00E31D80">
        <w:rPr>
          <w:sz w:val="28"/>
          <w:szCs w:val="28"/>
        </w:rPr>
        <w:t xml:space="preserve">сельсовет муниципального района Балтачевский район Республики Башкортостан в соответствии со статьями 9, 19, 20, 21, 23 Бюджетного кодекса Российской Федерации, статьей 7 Решения Совета сельского поселения </w:t>
      </w:r>
      <w:r w:rsidR="00180AF8">
        <w:rPr>
          <w:sz w:val="28"/>
          <w:szCs w:val="28"/>
        </w:rPr>
        <w:t xml:space="preserve">Кундашлинский </w:t>
      </w:r>
      <w:r w:rsidRPr="00E31D80">
        <w:rPr>
          <w:sz w:val="28"/>
          <w:szCs w:val="28"/>
        </w:rPr>
        <w:t xml:space="preserve">сельсовет муниципального района Балтачевский район </w:t>
      </w:r>
      <w:r w:rsidR="00D606E9">
        <w:rPr>
          <w:sz w:val="28"/>
          <w:szCs w:val="28"/>
        </w:rPr>
        <w:t xml:space="preserve">Республики Башкортостан от 28.06.2016 </w:t>
      </w:r>
      <w:r w:rsidRPr="00E31D80">
        <w:rPr>
          <w:sz w:val="28"/>
          <w:szCs w:val="28"/>
        </w:rPr>
        <w:t xml:space="preserve">года </w:t>
      </w:r>
      <w:r w:rsidR="00CB17E9">
        <w:rPr>
          <w:sz w:val="28"/>
          <w:szCs w:val="28"/>
        </w:rPr>
        <w:t xml:space="preserve"> </w:t>
      </w:r>
      <w:r w:rsidR="00D606E9">
        <w:rPr>
          <w:sz w:val="28"/>
          <w:szCs w:val="28"/>
        </w:rPr>
        <w:t xml:space="preserve">№ 7/51 </w:t>
      </w:r>
      <w:r w:rsidRPr="00E31D80">
        <w:rPr>
          <w:sz w:val="28"/>
          <w:szCs w:val="28"/>
        </w:rPr>
        <w:t>«Об утверждении Положения о бюджетном процессе в сельском поселении</w:t>
      </w:r>
      <w:proofErr w:type="gramEnd"/>
      <w:r w:rsidRPr="00E31D80">
        <w:rPr>
          <w:sz w:val="28"/>
          <w:szCs w:val="28"/>
        </w:rPr>
        <w:t xml:space="preserve"> </w:t>
      </w:r>
      <w:r w:rsidR="00D606E9">
        <w:rPr>
          <w:sz w:val="28"/>
          <w:szCs w:val="28"/>
        </w:rPr>
        <w:t>Кундашлинский</w:t>
      </w:r>
      <w:r w:rsidRPr="00E31D80">
        <w:rPr>
          <w:sz w:val="28"/>
          <w:szCs w:val="28"/>
        </w:rPr>
        <w:t xml:space="preserve"> сельсовет </w:t>
      </w:r>
      <w:proofErr w:type="gramStart"/>
      <w:r w:rsidRPr="00E31D80">
        <w:rPr>
          <w:sz w:val="28"/>
          <w:szCs w:val="28"/>
        </w:rPr>
        <w:t>муниципального</w:t>
      </w:r>
      <w:proofErr w:type="gramEnd"/>
      <w:r w:rsidRPr="00E31D80">
        <w:rPr>
          <w:sz w:val="28"/>
          <w:szCs w:val="28"/>
        </w:rPr>
        <w:t xml:space="preserve"> района  Балтачевский район Республики Башкортостан», руководствуясь Уставом сельского поселения </w:t>
      </w:r>
      <w:r w:rsidR="00180AF8">
        <w:rPr>
          <w:sz w:val="28"/>
          <w:szCs w:val="28"/>
        </w:rPr>
        <w:t>Кундашлинский</w:t>
      </w:r>
      <w:r w:rsidRPr="00E31D80">
        <w:rPr>
          <w:sz w:val="28"/>
          <w:szCs w:val="28"/>
        </w:rPr>
        <w:t xml:space="preserve"> сельсовет муниципального района Балтачевский район Республики Башкортостан, Администрация сельского поселения </w:t>
      </w:r>
      <w:r w:rsidR="00180AF8">
        <w:rPr>
          <w:sz w:val="28"/>
          <w:szCs w:val="28"/>
        </w:rPr>
        <w:t>Кундашлинский</w:t>
      </w:r>
      <w:r w:rsidRPr="00E31D80">
        <w:rPr>
          <w:sz w:val="28"/>
          <w:szCs w:val="28"/>
        </w:rPr>
        <w:t xml:space="preserve"> сельсовет муниципального района Балтачевский район Республики Башкортостан </w:t>
      </w:r>
      <w:r w:rsidRPr="00D606E9">
        <w:rPr>
          <w:b/>
          <w:sz w:val="28"/>
          <w:szCs w:val="28"/>
        </w:rPr>
        <w:t>ПОСТАНОВЛЯЕТ:</w:t>
      </w:r>
    </w:p>
    <w:p w:rsidR="00D606E9" w:rsidRDefault="00D606E9" w:rsidP="00E31D80">
      <w:pPr>
        <w:ind w:firstLine="708"/>
        <w:jc w:val="both"/>
        <w:rPr>
          <w:sz w:val="28"/>
          <w:szCs w:val="28"/>
        </w:rPr>
      </w:pPr>
    </w:p>
    <w:p w:rsidR="00CB17E9" w:rsidRDefault="00CB17E9" w:rsidP="00CB17E9">
      <w:pPr>
        <w:ind w:firstLine="360"/>
        <w:jc w:val="both"/>
        <w:rPr>
          <w:rFonts w:eastAsia="Calibri"/>
          <w:sz w:val="28"/>
          <w:szCs w:val="28"/>
        </w:rPr>
      </w:pPr>
      <w:r>
        <w:rPr>
          <w:rFonts w:eastAsia="Calibri"/>
          <w:sz w:val="28"/>
          <w:szCs w:val="28"/>
        </w:rPr>
        <w:t xml:space="preserve">1. </w:t>
      </w:r>
      <w:r w:rsidR="00E31D80" w:rsidRPr="00CB17E9">
        <w:rPr>
          <w:rFonts w:eastAsia="Calibri"/>
          <w:sz w:val="28"/>
          <w:szCs w:val="28"/>
        </w:rPr>
        <w:t xml:space="preserve">Утвердить прилагаемый Порядок применения бюджетной классификации Российской Федерации в части, относящейся к бюджету сельского поселения </w:t>
      </w:r>
      <w:r w:rsidR="00180AF8">
        <w:rPr>
          <w:sz w:val="28"/>
          <w:szCs w:val="28"/>
        </w:rPr>
        <w:t>Кундашлинский</w:t>
      </w:r>
      <w:r w:rsidR="00E31D80" w:rsidRPr="00CB17E9">
        <w:rPr>
          <w:rFonts w:eastAsia="Calibri"/>
          <w:sz w:val="28"/>
          <w:szCs w:val="28"/>
        </w:rPr>
        <w:t xml:space="preserve"> сельсовет муниципального района Балтачевский район Республики Башкортостан согласно  приложению 1 настоящего постановления.</w:t>
      </w:r>
    </w:p>
    <w:p w:rsidR="00D606E9" w:rsidRPr="00CB17E9" w:rsidRDefault="00D606E9" w:rsidP="00CB17E9">
      <w:pPr>
        <w:ind w:firstLine="360"/>
        <w:jc w:val="both"/>
        <w:rPr>
          <w:rFonts w:eastAsia="Calibri"/>
          <w:sz w:val="28"/>
          <w:szCs w:val="28"/>
        </w:rPr>
      </w:pPr>
    </w:p>
    <w:p w:rsidR="00E31D80" w:rsidRDefault="00CB17E9" w:rsidP="00CB17E9">
      <w:pPr>
        <w:ind w:firstLine="142"/>
        <w:jc w:val="both"/>
        <w:rPr>
          <w:sz w:val="28"/>
          <w:szCs w:val="28"/>
        </w:rPr>
      </w:pPr>
      <w:r>
        <w:rPr>
          <w:sz w:val="28"/>
          <w:szCs w:val="28"/>
        </w:rPr>
        <w:t xml:space="preserve">  2. </w:t>
      </w:r>
      <w:r w:rsidR="00E31D80" w:rsidRPr="00CB17E9">
        <w:rPr>
          <w:sz w:val="28"/>
          <w:szCs w:val="28"/>
        </w:rPr>
        <w:t xml:space="preserve">Настоящее постановление </w:t>
      </w:r>
      <w:proofErr w:type="gramStart"/>
      <w:r w:rsidR="00E31D80" w:rsidRPr="00CB17E9">
        <w:rPr>
          <w:sz w:val="28"/>
          <w:szCs w:val="28"/>
        </w:rPr>
        <w:t>вступает в силу с момента подписания  и распространяет</w:t>
      </w:r>
      <w:proofErr w:type="gramEnd"/>
      <w:r w:rsidR="00E31D80" w:rsidRPr="00CB17E9">
        <w:rPr>
          <w:sz w:val="28"/>
          <w:szCs w:val="28"/>
        </w:rPr>
        <w:t xml:space="preserve"> свое действие на правоотношения, возникшие с 01.01.2025 года.</w:t>
      </w:r>
    </w:p>
    <w:p w:rsidR="00D606E9" w:rsidRPr="00CB17E9" w:rsidRDefault="00D606E9" w:rsidP="00CB17E9">
      <w:pPr>
        <w:ind w:firstLine="142"/>
        <w:jc w:val="both"/>
        <w:rPr>
          <w:rFonts w:eastAsia="Calibri"/>
          <w:sz w:val="28"/>
          <w:szCs w:val="28"/>
          <w:lang w:eastAsia="en-US"/>
        </w:rPr>
      </w:pPr>
    </w:p>
    <w:p w:rsidR="00E31D80" w:rsidRDefault="00CB17E9" w:rsidP="00CB17E9">
      <w:pPr>
        <w:ind w:firstLine="142"/>
        <w:jc w:val="both"/>
        <w:rPr>
          <w:sz w:val="28"/>
          <w:szCs w:val="28"/>
        </w:rPr>
      </w:pPr>
      <w:r>
        <w:rPr>
          <w:sz w:val="28"/>
          <w:szCs w:val="28"/>
        </w:rPr>
        <w:t xml:space="preserve">  3. </w:t>
      </w:r>
      <w:r w:rsidR="00E31D80" w:rsidRPr="00E31D80">
        <w:rPr>
          <w:sz w:val="28"/>
          <w:szCs w:val="28"/>
        </w:rPr>
        <w:t xml:space="preserve">Настоящее постановление </w:t>
      </w:r>
      <w:r w:rsidR="00E31D80" w:rsidRPr="00E31D80">
        <w:rPr>
          <w:color w:val="000000"/>
          <w:sz w:val="28"/>
          <w:szCs w:val="28"/>
        </w:rPr>
        <w:t xml:space="preserve">разместить на официальном сайте Администрации  </w:t>
      </w:r>
      <w:r w:rsidR="00E31D80" w:rsidRPr="00E31D80">
        <w:rPr>
          <w:rFonts w:eastAsia="Calibri"/>
          <w:bCs/>
          <w:sz w:val="28"/>
          <w:szCs w:val="28"/>
          <w:lang w:eastAsia="en-US"/>
        </w:rPr>
        <w:t xml:space="preserve">сельского поселения </w:t>
      </w:r>
      <w:r w:rsidR="00180AF8">
        <w:rPr>
          <w:sz w:val="28"/>
          <w:szCs w:val="28"/>
        </w:rPr>
        <w:t>Кундашлинский</w:t>
      </w:r>
      <w:r w:rsidR="00E31D80" w:rsidRPr="00E31D80">
        <w:rPr>
          <w:rFonts w:eastAsia="Calibri"/>
          <w:bCs/>
          <w:sz w:val="28"/>
          <w:szCs w:val="28"/>
          <w:lang w:eastAsia="en-US"/>
        </w:rPr>
        <w:t xml:space="preserve"> сельсовет </w:t>
      </w:r>
      <w:proofErr w:type="gramStart"/>
      <w:r w:rsidR="00E31D80" w:rsidRPr="00E31D80">
        <w:rPr>
          <w:sz w:val="28"/>
          <w:szCs w:val="28"/>
        </w:rPr>
        <w:t>муниципального</w:t>
      </w:r>
      <w:proofErr w:type="gramEnd"/>
      <w:r w:rsidR="00E31D80" w:rsidRPr="00E31D80">
        <w:rPr>
          <w:sz w:val="28"/>
          <w:szCs w:val="28"/>
        </w:rPr>
        <w:t xml:space="preserve"> района Балтачевский район Республики Башкортостан.</w:t>
      </w:r>
    </w:p>
    <w:p w:rsidR="00D606E9" w:rsidRPr="00E31D80" w:rsidRDefault="00D606E9" w:rsidP="00CB17E9">
      <w:pPr>
        <w:ind w:firstLine="142"/>
        <w:jc w:val="both"/>
        <w:rPr>
          <w:sz w:val="28"/>
          <w:szCs w:val="28"/>
        </w:rPr>
      </w:pPr>
    </w:p>
    <w:p w:rsidR="00E31D80" w:rsidRPr="00E31D80" w:rsidRDefault="00CB17E9" w:rsidP="00E31D80">
      <w:pPr>
        <w:jc w:val="both"/>
        <w:rPr>
          <w:sz w:val="28"/>
          <w:szCs w:val="28"/>
        </w:rPr>
      </w:pPr>
      <w:r>
        <w:rPr>
          <w:sz w:val="28"/>
          <w:szCs w:val="28"/>
        </w:rPr>
        <w:t xml:space="preserve">   4. </w:t>
      </w:r>
      <w:proofErr w:type="gramStart"/>
      <w:r w:rsidR="00E31D80" w:rsidRPr="00E31D80">
        <w:rPr>
          <w:sz w:val="28"/>
          <w:szCs w:val="28"/>
        </w:rPr>
        <w:t>Контроль за</w:t>
      </w:r>
      <w:proofErr w:type="gramEnd"/>
      <w:r w:rsidR="00E31D80" w:rsidRPr="00E31D80">
        <w:rPr>
          <w:sz w:val="28"/>
          <w:szCs w:val="28"/>
        </w:rPr>
        <w:t xml:space="preserve"> выполнением настоящего постановления оставляю за собой.</w:t>
      </w:r>
    </w:p>
    <w:p w:rsidR="00E31D80" w:rsidRPr="00E31D80" w:rsidRDefault="00E31D80" w:rsidP="00E31D80">
      <w:pPr>
        <w:jc w:val="both"/>
        <w:rPr>
          <w:sz w:val="28"/>
          <w:szCs w:val="28"/>
        </w:rPr>
      </w:pPr>
    </w:p>
    <w:p w:rsidR="00E31D80" w:rsidRPr="00E31D80" w:rsidRDefault="00E31D80" w:rsidP="00E31D80">
      <w:pPr>
        <w:jc w:val="both"/>
        <w:rPr>
          <w:sz w:val="28"/>
          <w:szCs w:val="28"/>
        </w:rPr>
      </w:pPr>
    </w:p>
    <w:p w:rsidR="00180AF8" w:rsidRDefault="00E31D80" w:rsidP="00E31D80">
      <w:pPr>
        <w:tabs>
          <w:tab w:val="left" w:pos="5640"/>
        </w:tabs>
        <w:outlineLvl w:val="0"/>
        <w:rPr>
          <w:sz w:val="28"/>
          <w:szCs w:val="28"/>
        </w:rPr>
      </w:pPr>
      <w:r w:rsidRPr="00E31D80">
        <w:rPr>
          <w:sz w:val="28"/>
          <w:szCs w:val="28"/>
        </w:rPr>
        <w:t xml:space="preserve">Глава сельского поселения </w:t>
      </w:r>
    </w:p>
    <w:p w:rsidR="00E31D80" w:rsidRPr="00E31D80" w:rsidRDefault="00180AF8" w:rsidP="00E31D80">
      <w:pPr>
        <w:tabs>
          <w:tab w:val="left" w:pos="5640"/>
        </w:tabs>
        <w:outlineLvl w:val="0"/>
        <w:rPr>
          <w:sz w:val="28"/>
          <w:szCs w:val="28"/>
        </w:rPr>
      </w:pPr>
      <w:r>
        <w:rPr>
          <w:sz w:val="28"/>
          <w:szCs w:val="28"/>
        </w:rPr>
        <w:t xml:space="preserve">Кундашлинский сельсовет                         </w:t>
      </w:r>
      <w:r w:rsidR="00E31D80" w:rsidRPr="00E31D80">
        <w:rPr>
          <w:sz w:val="28"/>
          <w:szCs w:val="28"/>
        </w:rPr>
        <w:t xml:space="preserve">     </w:t>
      </w:r>
      <w:r>
        <w:rPr>
          <w:sz w:val="28"/>
          <w:szCs w:val="28"/>
        </w:rPr>
        <w:t xml:space="preserve">                            </w:t>
      </w:r>
      <w:proofErr w:type="spellStart"/>
      <w:r>
        <w:rPr>
          <w:sz w:val="28"/>
          <w:szCs w:val="28"/>
        </w:rPr>
        <w:t>Акберов</w:t>
      </w:r>
      <w:proofErr w:type="spellEnd"/>
      <w:r>
        <w:rPr>
          <w:sz w:val="28"/>
          <w:szCs w:val="28"/>
        </w:rPr>
        <w:t xml:space="preserve"> Ф.Ф.</w:t>
      </w:r>
      <w:r w:rsidR="00E31D80" w:rsidRPr="00E31D80">
        <w:rPr>
          <w:sz w:val="28"/>
          <w:szCs w:val="28"/>
        </w:rPr>
        <w:t xml:space="preserve">   </w:t>
      </w:r>
    </w:p>
    <w:p w:rsidR="00E31D80" w:rsidRPr="00E31D80" w:rsidRDefault="00E31D80" w:rsidP="00E31D80">
      <w:pPr>
        <w:tabs>
          <w:tab w:val="left" w:pos="5640"/>
        </w:tabs>
        <w:outlineLvl w:val="0"/>
        <w:rPr>
          <w:color w:val="000000"/>
          <w:sz w:val="28"/>
          <w:szCs w:val="28"/>
        </w:rPr>
      </w:pPr>
      <w:r w:rsidRPr="00E31D80">
        <w:rPr>
          <w:sz w:val="28"/>
          <w:szCs w:val="28"/>
        </w:rPr>
        <w:lastRenderedPageBreak/>
        <w:t xml:space="preserve">      </w:t>
      </w:r>
    </w:p>
    <w:p w:rsidR="0054567A" w:rsidRDefault="0054567A" w:rsidP="00E31D80">
      <w:pPr>
        <w:tabs>
          <w:tab w:val="center" w:pos="4320"/>
        </w:tabs>
        <w:rPr>
          <w:sz w:val="28"/>
          <w:szCs w:val="28"/>
        </w:rPr>
      </w:pPr>
    </w:p>
    <w:p w:rsidR="00E31D80" w:rsidRDefault="00E31D80" w:rsidP="00E31D80">
      <w:pPr>
        <w:tabs>
          <w:tab w:val="center" w:pos="4320"/>
        </w:tabs>
        <w:rPr>
          <w:sz w:val="28"/>
          <w:szCs w:val="28"/>
        </w:rPr>
      </w:pPr>
    </w:p>
    <w:p w:rsidR="00E31D80" w:rsidRDefault="00E31D80" w:rsidP="00E31D80">
      <w:pPr>
        <w:tabs>
          <w:tab w:val="center" w:pos="4320"/>
        </w:tabs>
        <w:rPr>
          <w:sz w:val="28"/>
          <w:szCs w:val="28"/>
        </w:rPr>
      </w:pPr>
    </w:p>
    <w:p w:rsidR="00E31D80" w:rsidRDefault="00E31D80" w:rsidP="00E31D80">
      <w:pPr>
        <w:tabs>
          <w:tab w:val="center" w:pos="4320"/>
        </w:tabs>
        <w:rPr>
          <w:sz w:val="28"/>
          <w:szCs w:val="28"/>
        </w:rPr>
      </w:pPr>
    </w:p>
    <w:p w:rsidR="00E31D80" w:rsidRDefault="00E31D80" w:rsidP="00E31D80">
      <w:pPr>
        <w:tabs>
          <w:tab w:val="center" w:pos="4320"/>
        </w:tabs>
        <w:rPr>
          <w:sz w:val="28"/>
          <w:szCs w:val="28"/>
        </w:rPr>
      </w:pPr>
    </w:p>
    <w:p w:rsidR="00E31D80" w:rsidRPr="00686D3C" w:rsidRDefault="00E31D80" w:rsidP="00E31D80">
      <w:pPr>
        <w:tabs>
          <w:tab w:val="center" w:pos="4320"/>
        </w:tabs>
        <w:rPr>
          <w:sz w:val="28"/>
          <w:szCs w:val="28"/>
        </w:rPr>
      </w:pPr>
    </w:p>
    <w:p w:rsidR="007C56AB" w:rsidRPr="00686D3C" w:rsidRDefault="007C56AB" w:rsidP="007C56AB">
      <w:pPr>
        <w:tabs>
          <w:tab w:val="left" w:pos="5640"/>
        </w:tabs>
        <w:outlineLvl w:val="0"/>
        <w:rPr>
          <w:color w:val="000000"/>
          <w:sz w:val="28"/>
          <w:szCs w:val="28"/>
        </w:rPr>
      </w:pPr>
      <w:r w:rsidRPr="00686D3C">
        <w:rPr>
          <w:sz w:val="28"/>
          <w:szCs w:val="28"/>
        </w:rPr>
        <w:t xml:space="preserve">      </w:t>
      </w:r>
    </w:p>
    <w:p w:rsidR="007C56AB" w:rsidRPr="00686D3C" w:rsidRDefault="007C56AB" w:rsidP="007C56AB">
      <w:pPr>
        <w:rPr>
          <w:sz w:val="28"/>
          <w:szCs w:val="28"/>
        </w:rPr>
      </w:pPr>
    </w:p>
    <w:tbl>
      <w:tblPr>
        <w:tblW w:w="10091" w:type="dxa"/>
        <w:tblLook w:val="04A0" w:firstRow="1" w:lastRow="0" w:firstColumn="1" w:lastColumn="0" w:noHBand="0" w:noVBand="1"/>
      </w:tblPr>
      <w:tblGrid>
        <w:gridCol w:w="5671"/>
        <w:gridCol w:w="4420"/>
      </w:tblGrid>
      <w:tr w:rsidR="00B53F02" w:rsidRPr="00E31D80" w:rsidTr="00C32696">
        <w:trPr>
          <w:trHeight w:val="1398"/>
        </w:trPr>
        <w:tc>
          <w:tcPr>
            <w:tcW w:w="5671" w:type="dxa"/>
          </w:tcPr>
          <w:p w:rsidR="00B53F02" w:rsidRPr="00E31D80" w:rsidRDefault="00B53F02" w:rsidP="00E31D80">
            <w:pPr>
              <w:rPr>
                <w:rFonts w:eastAsia="Calibri"/>
                <w:sz w:val="28"/>
                <w:szCs w:val="28"/>
              </w:rPr>
            </w:pPr>
          </w:p>
        </w:tc>
        <w:tc>
          <w:tcPr>
            <w:tcW w:w="4420" w:type="dxa"/>
          </w:tcPr>
          <w:p w:rsidR="00B53F02" w:rsidRPr="00E31D80" w:rsidRDefault="00B53F02" w:rsidP="00E31D80">
            <w:pPr>
              <w:autoSpaceDE w:val="0"/>
              <w:autoSpaceDN w:val="0"/>
              <w:adjustRightInd w:val="0"/>
              <w:rPr>
                <w:rFonts w:eastAsia="Calibri"/>
                <w:sz w:val="28"/>
                <w:szCs w:val="28"/>
              </w:rPr>
            </w:pPr>
            <w:r w:rsidRPr="00E31D80">
              <w:rPr>
                <w:rFonts w:eastAsia="Calibri"/>
                <w:sz w:val="28"/>
                <w:szCs w:val="28"/>
              </w:rPr>
              <w:t xml:space="preserve">Приложение №1 </w:t>
            </w:r>
          </w:p>
          <w:p w:rsidR="00B53F02" w:rsidRPr="00E31D80" w:rsidRDefault="00F77C28" w:rsidP="00E31D80">
            <w:pPr>
              <w:autoSpaceDE w:val="0"/>
              <w:autoSpaceDN w:val="0"/>
              <w:adjustRightInd w:val="0"/>
              <w:rPr>
                <w:rFonts w:eastAsia="Calibri"/>
                <w:sz w:val="28"/>
                <w:szCs w:val="28"/>
              </w:rPr>
            </w:pPr>
            <w:r w:rsidRPr="00E31D80">
              <w:rPr>
                <w:rFonts w:eastAsia="Calibri"/>
                <w:sz w:val="28"/>
                <w:szCs w:val="28"/>
              </w:rPr>
              <w:t>к постановлению А</w:t>
            </w:r>
            <w:r w:rsidR="00B53F02" w:rsidRPr="00E31D80">
              <w:rPr>
                <w:rFonts w:eastAsia="Calibri"/>
                <w:sz w:val="28"/>
                <w:szCs w:val="28"/>
              </w:rPr>
              <w:t>дминистрации</w:t>
            </w:r>
          </w:p>
          <w:p w:rsidR="00B53F02" w:rsidRPr="00180AF8" w:rsidRDefault="00B53F02" w:rsidP="00E31D80">
            <w:pPr>
              <w:autoSpaceDE w:val="0"/>
              <w:autoSpaceDN w:val="0"/>
              <w:adjustRightInd w:val="0"/>
              <w:rPr>
                <w:rFonts w:eastAsia="Calibri"/>
                <w:bCs/>
                <w:sz w:val="28"/>
                <w:szCs w:val="28"/>
                <w:lang w:eastAsia="en-US"/>
              </w:rPr>
            </w:pPr>
            <w:r w:rsidRPr="00E31D80">
              <w:rPr>
                <w:rFonts w:eastAsia="Calibri"/>
                <w:sz w:val="28"/>
                <w:szCs w:val="28"/>
              </w:rPr>
              <w:t xml:space="preserve">сельского поселения </w:t>
            </w:r>
            <w:r w:rsidR="00180AF8">
              <w:rPr>
                <w:sz w:val="28"/>
                <w:szCs w:val="28"/>
              </w:rPr>
              <w:t>Кундашлинский</w:t>
            </w:r>
            <w:r w:rsidR="00180AF8">
              <w:rPr>
                <w:rFonts w:eastAsia="Calibri"/>
                <w:bCs/>
                <w:sz w:val="28"/>
                <w:szCs w:val="28"/>
                <w:lang w:eastAsia="en-US"/>
              </w:rPr>
              <w:t xml:space="preserve"> </w:t>
            </w:r>
            <w:r w:rsidRPr="00E31D80">
              <w:rPr>
                <w:rFonts w:eastAsia="Calibri"/>
                <w:sz w:val="28"/>
                <w:szCs w:val="28"/>
              </w:rPr>
              <w:t>сельсовет  муниципального района</w:t>
            </w:r>
          </w:p>
          <w:p w:rsidR="00B53F02" w:rsidRPr="00E31D80" w:rsidRDefault="00AD58AA" w:rsidP="00E31D80">
            <w:pPr>
              <w:autoSpaceDE w:val="0"/>
              <w:autoSpaceDN w:val="0"/>
              <w:adjustRightInd w:val="0"/>
              <w:rPr>
                <w:rFonts w:eastAsia="Calibri"/>
                <w:sz w:val="28"/>
                <w:szCs w:val="28"/>
              </w:rPr>
            </w:pPr>
            <w:r w:rsidRPr="00E31D80">
              <w:rPr>
                <w:rFonts w:eastAsia="Calibri"/>
                <w:sz w:val="28"/>
                <w:szCs w:val="28"/>
              </w:rPr>
              <w:t>Балтачевский</w:t>
            </w:r>
            <w:r w:rsidR="00B53F02" w:rsidRPr="00E31D80">
              <w:rPr>
                <w:rFonts w:eastAsia="Calibri"/>
                <w:sz w:val="28"/>
                <w:szCs w:val="28"/>
              </w:rPr>
              <w:t xml:space="preserve"> район Республики</w:t>
            </w:r>
          </w:p>
          <w:p w:rsidR="00B53F02" w:rsidRPr="00E31D80" w:rsidRDefault="00180AF8" w:rsidP="00E31D80">
            <w:pPr>
              <w:autoSpaceDE w:val="0"/>
              <w:autoSpaceDN w:val="0"/>
              <w:adjustRightInd w:val="0"/>
              <w:rPr>
                <w:rFonts w:eastAsia="Calibri"/>
                <w:sz w:val="28"/>
                <w:szCs w:val="28"/>
              </w:rPr>
            </w:pPr>
            <w:r>
              <w:rPr>
                <w:rFonts w:eastAsia="Calibri"/>
                <w:sz w:val="28"/>
                <w:szCs w:val="28"/>
              </w:rPr>
              <w:t>Башкортостан 03.0</w:t>
            </w:r>
            <w:r w:rsidR="00EE4D63">
              <w:rPr>
                <w:rFonts w:eastAsia="Calibri"/>
                <w:sz w:val="28"/>
                <w:szCs w:val="28"/>
              </w:rPr>
              <w:t>6</w:t>
            </w:r>
            <w:r>
              <w:rPr>
                <w:rFonts w:eastAsia="Calibri"/>
                <w:sz w:val="28"/>
                <w:szCs w:val="28"/>
              </w:rPr>
              <w:t>.</w:t>
            </w:r>
            <w:r w:rsidR="00B53F02" w:rsidRPr="00E31D80">
              <w:rPr>
                <w:rFonts w:eastAsia="Calibri"/>
                <w:sz w:val="28"/>
                <w:szCs w:val="28"/>
              </w:rPr>
              <w:t>2025</w:t>
            </w:r>
            <w:r>
              <w:rPr>
                <w:rFonts w:eastAsia="Calibri"/>
                <w:sz w:val="28"/>
                <w:szCs w:val="28"/>
              </w:rPr>
              <w:t xml:space="preserve"> года №15</w:t>
            </w:r>
          </w:p>
          <w:p w:rsidR="00B53F02" w:rsidRPr="00E31D80" w:rsidRDefault="00B53F02" w:rsidP="00E31D80">
            <w:pPr>
              <w:autoSpaceDE w:val="0"/>
              <w:autoSpaceDN w:val="0"/>
              <w:adjustRightInd w:val="0"/>
              <w:rPr>
                <w:rFonts w:eastAsia="Calibri"/>
                <w:sz w:val="28"/>
                <w:szCs w:val="28"/>
              </w:rPr>
            </w:pPr>
          </w:p>
          <w:p w:rsidR="00B53F02" w:rsidRPr="00E31D80" w:rsidRDefault="00B53F02" w:rsidP="00E31D80">
            <w:pPr>
              <w:autoSpaceDE w:val="0"/>
              <w:autoSpaceDN w:val="0"/>
              <w:adjustRightInd w:val="0"/>
              <w:rPr>
                <w:rFonts w:eastAsia="Calibri"/>
                <w:sz w:val="28"/>
                <w:szCs w:val="28"/>
              </w:rPr>
            </w:pPr>
          </w:p>
          <w:p w:rsidR="00B53F02" w:rsidRPr="00E31D80" w:rsidRDefault="00B53F02" w:rsidP="00E31D80">
            <w:pPr>
              <w:autoSpaceDE w:val="0"/>
              <w:autoSpaceDN w:val="0"/>
              <w:adjustRightInd w:val="0"/>
              <w:rPr>
                <w:rFonts w:eastAsia="Calibri"/>
                <w:sz w:val="28"/>
                <w:szCs w:val="28"/>
              </w:rPr>
            </w:pPr>
          </w:p>
        </w:tc>
      </w:tr>
    </w:tbl>
    <w:p w:rsidR="007C56AB" w:rsidRPr="00E31D80" w:rsidRDefault="007C56AB" w:rsidP="00E31D80">
      <w:pPr>
        <w:autoSpaceDE w:val="0"/>
        <w:autoSpaceDN w:val="0"/>
        <w:adjustRightInd w:val="0"/>
        <w:jc w:val="center"/>
        <w:rPr>
          <w:b/>
          <w:bCs/>
          <w:sz w:val="28"/>
          <w:szCs w:val="28"/>
        </w:rPr>
      </w:pPr>
    </w:p>
    <w:p w:rsidR="007C56AB" w:rsidRPr="00E31D80" w:rsidRDefault="007C56AB" w:rsidP="00E31D80">
      <w:pPr>
        <w:autoSpaceDE w:val="0"/>
        <w:autoSpaceDN w:val="0"/>
        <w:adjustRightInd w:val="0"/>
        <w:ind w:left="1080"/>
        <w:jc w:val="center"/>
        <w:rPr>
          <w:b/>
          <w:bCs/>
          <w:sz w:val="28"/>
          <w:szCs w:val="28"/>
        </w:rPr>
      </w:pPr>
      <w:r w:rsidRPr="00E31D80">
        <w:rPr>
          <w:b/>
          <w:bCs/>
          <w:sz w:val="28"/>
          <w:szCs w:val="28"/>
        </w:rPr>
        <w:t>Порядок</w:t>
      </w:r>
    </w:p>
    <w:p w:rsidR="007C56AB" w:rsidRPr="00E31D80" w:rsidRDefault="007C56AB" w:rsidP="00E31D80">
      <w:pPr>
        <w:autoSpaceDE w:val="0"/>
        <w:autoSpaceDN w:val="0"/>
        <w:adjustRightInd w:val="0"/>
        <w:jc w:val="center"/>
        <w:rPr>
          <w:bCs/>
          <w:sz w:val="28"/>
          <w:szCs w:val="28"/>
        </w:rPr>
      </w:pPr>
      <w:r w:rsidRPr="00E31D80">
        <w:rPr>
          <w:b/>
          <w:sz w:val="28"/>
          <w:szCs w:val="28"/>
        </w:rPr>
        <w:t xml:space="preserve">применения бюджетной классификации Российской Федерации в части, относящейся к бюджету </w:t>
      </w:r>
      <w:r w:rsidRPr="00E31D80">
        <w:rPr>
          <w:b/>
          <w:bCs/>
          <w:sz w:val="28"/>
          <w:szCs w:val="28"/>
        </w:rPr>
        <w:t xml:space="preserve">сельского поселения </w:t>
      </w:r>
      <w:r w:rsidR="00180AF8" w:rsidRPr="00180AF8">
        <w:rPr>
          <w:b/>
          <w:sz w:val="28"/>
          <w:szCs w:val="28"/>
        </w:rPr>
        <w:t>Кундашлинский</w:t>
      </w:r>
      <w:r w:rsidR="00B53F02" w:rsidRPr="00180AF8">
        <w:rPr>
          <w:b/>
          <w:sz w:val="28"/>
          <w:szCs w:val="28"/>
        </w:rPr>
        <w:t xml:space="preserve"> </w:t>
      </w:r>
      <w:r w:rsidRPr="00180AF8">
        <w:rPr>
          <w:b/>
          <w:sz w:val="28"/>
          <w:szCs w:val="28"/>
        </w:rPr>
        <w:t xml:space="preserve"> </w:t>
      </w:r>
      <w:r w:rsidRPr="00E31D80">
        <w:rPr>
          <w:b/>
          <w:bCs/>
          <w:sz w:val="28"/>
          <w:szCs w:val="28"/>
        </w:rPr>
        <w:t xml:space="preserve">сельсовет муниципального района </w:t>
      </w:r>
      <w:r w:rsidR="00F77C28" w:rsidRPr="00E31D80">
        <w:rPr>
          <w:b/>
          <w:sz w:val="28"/>
          <w:szCs w:val="28"/>
        </w:rPr>
        <w:t>Балтачевский</w:t>
      </w:r>
      <w:r w:rsidRPr="00E31D80">
        <w:rPr>
          <w:b/>
          <w:bCs/>
          <w:sz w:val="28"/>
          <w:szCs w:val="28"/>
        </w:rPr>
        <w:t xml:space="preserve"> район Республики Башкортостан</w:t>
      </w:r>
    </w:p>
    <w:p w:rsidR="007C56AB" w:rsidRPr="00E31D80" w:rsidRDefault="007C56AB" w:rsidP="00E31D80">
      <w:pPr>
        <w:autoSpaceDE w:val="0"/>
        <w:autoSpaceDN w:val="0"/>
        <w:adjustRightInd w:val="0"/>
        <w:jc w:val="center"/>
        <w:rPr>
          <w:b/>
          <w:bCs/>
          <w:sz w:val="28"/>
          <w:szCs w:val="28"/>
        </w:rPr>
      </w:pPr>
    </w:p>
    <w:p w:rsidR="007C56AB" w:rsidRPr="00E31D80" w:rsidRDefault="007C56AB" w:rsidP="00E31D80">
      <w:pPr>
        <w:ind w:firstLine="709"/>
        <w:jc w:val="both"/>
        <w:rPr>
          <w:sz w:val="28"/>
          <w:szCs w:val="28"/>
        </w:rPr>
      </w:pPr>
      <w:bookmarkStart w:id="1" w:name="_Toc205115795"/>
      <w:r w:rsidRPr="00E31D80">
        <w:rPr>
          <w:rFonts w:eastAsia="Calibri"/>
          <w:sz w:val="28"/>
          <w:szCs w:val="28"/>
        </w:rPr>
        <w:t xml:space="preserve">Настоящий Порядок устанавливает особенности применения бюджетной классификации Российской Федерации (далее – бюджетная классификация) в части, </w:t>
      </w:r>
      <w:r w:rsidRPr="00E31D80">
        <w:rPr>
          <w:sz w:val="28"/>
          <w:szCs w:val="28"/>
        </w:rPr>
        <w:t xml:space="preserve">относящейся к бюджету </w:t>
      </w:r>
      <w:r w:rsidRPr="00E31D80">
        <w:rPr>
          <w:bCs/>
          <w:sz w:val="28"/>
          <w:szCs w:val="28"/>
        </w:rPr>
        <w:t xml:space="preserve">сельского поселения </w:t>
      </w:r>
      <w:r w:rsidR="00180AF8">
        <w:rPr>
          <w:sz w:val="28"/>
          <w:szCs w:val="28"/>
        </w:rPr>
        <w:t>Кундашлинский</w:t>
      </w:r>
      <w:r w:rsidRPr="00E31D80">
        <w:rPr>
          <w:sz w:val="28"/>
          <w:szCs w:val="28"/>
        </w:rPr>
        <w:t xml:space="preserve"> </w:t>
      </w:r>
      <w:r w:rsidRPr="00E31D80">
        <w:rPr>
          <w:bCs/>
          <w:sz w:val="28"/>
          <w:szCs w:val="28"/>
        </w:rPr>
        <w:t xml:space="preserve">сельсовет </w:t>
      </w:r>
      <w:r w:rsidRPr="00E31D80">
        <w:rPr>
          <w:sz w:val="28"/>
          <w:szCs w:val="28"/>
        </w:rPr>
        <w:t xml:space="preserve">муниципального района </w:t>
      </w:r>
      <w:r w:rsidR="00F77C28" w:rsidRPr="00E31D80">
        <w:rPr>
          <w:sz w:val="28"/>
          <w:szCs w:val="28"/>
        </w:rPr>
        <w:t>Балтачевский</w:t>
      </w:r>
      <w:r w:rsidRPr="00E31D80">
        <w:rPr>
          <w:sz w:val="28"/>
          <w:szCs w:val="28"/>
        </w:rPr>
        <w:t xml:space="preserve"> район Республики Башкортостан, всеми участниками бюджетного процесса муниципальном районе </w:t>
      </w:r>
      <w:r w:rsidR="00F77C28" w:rsidRPr="00E31D80">
        <w:rPr>
          <w:sz w:val="28"/>
          <w:szCs w:val="28"/>
        </w:rPr>
        <w:t>Балтачевский</w:t>
      </w:r>
      <w:r w:rsidRPr="00E31D80">
        <w:rPr>
          <w:sz w:val="28"/>
          <w:szCs w:val="28"/>
        </w:rPr>
        <w:t xml:space="preserve"> район Республики Башкортостан.</w:t>
      </w:r>
    </w:p>
    <w:p w:rsidR="007C56AB" w:rsidRPr="00E31D80" w:rsidRDefault="007C56AB" w:rsidP="00E31D80">
      <w:pPr>
        <w:rPr>
          <w:sz w:val="28"/>
          <w:szCs w:val="28"/>
        </w:rPr>
      </w:pPr>
    </w:p>
    <w:p w:rsidR="007C56AB" w:rsidRPr="00E31D80" w:rsidRDefault="00945AFC" w:rsidP="00E31D80">
      <w:pPr>
        <w:ind w:left="284"/>
        <w:jc w:val="center"/>
        <w:rPr>
          <w:b/>
          <w:sz w:val="28"/>
          <w:szCs w:val="28"/>
        </w:rPr>
      </w:pPr>
      <w:proofErr w:type="gramStart"/>
      <w:r w:rsidRPr="00E31D80">
        <w:rPr>
          <w:b/>
          <w:sz w:val="28"/>
          <w:szCs w:val="28"/>
          <w:lang w:val="en-US"/>
        </w:rPr>
        <w:t>I</w:t>
      </w:r>
      <w:r w:rsidRPr="00E31D80">
        <w:rPr>
          <w:b/>
          <w:sz w:val="28"/>
          <w:szCs w:val="28"/>
        </w:rPr>
        <w:t xml:space="preserve">.  </w:t>
      </w:r>
      <w:r w:rsidR="007C56AB" w:rsidRPr="00E31D80">
        <w:rPr>
          <w:b/>
          <w:sz w:val="28"/>
          <w:szCs w:val="28"/>
        </w:rPr>
        <w:t>Установление</w:t>
      </w:r>
      <w:proofErr w:type="gramEnd"/>
      <w:r w:rsidR="007C56AB" w:rsidRPr="00E31D80">
        <w:rPr>
          <w:b/>
          <w:sz w:val="28"/>
          <w:szCs w:val="28"/>
        </w:rPr>
        <w:t xml:space="preserve">, детализация и определение порядка применения </w:t>
      </w:r>
      <w:r w:rsidRPr="00E31D80">
        <w:rPr>
          <w:b/>
          <w:sz w:val="28"/>
          <w:szCs w:val="28"/>
        </w:rPr>
        <w:t xml:space="preserve"> к</w:t>
      </w:r>
      <w:r w:rsidR="007C56AB" w:rsidRPr="00E31D80">
        <w:rPr>
          <w:b/>
          <w:sz w:val="28"/>
          <w:szCs w:val="28"/>
        </w:rPr>
        <w:t xml:space="preserve">лассификации расходов бюджета </w:t>
      </w:r>
      <w:r w:rsidR="007C56AB" w:rsidRPr="00E31D80">
        <w:rPr>
          <w:b/>
          <w:bCs/>
          <w:sz w:val="28"/>
          <w:szCs w:val="28"/>
        </w:rPr>
        <w:t xml:space="preserve">сельского поселения </w:t>
      </w:r>
      <w:r w:rsidR="00180AF8" w:rsidRPr="00180AF8">
        <w:rPr>
          <w:b/>
          <w:sz w:val="28"/>
          <w:szCs w:val="28"/>
        </w:rPr>
        <w:t xml:space="preserve">Кундашлинский </w:t>
      </w:r>
      <w:r w:rsidR="007C56AB" w:rsidRPr="00E31D80">
        <w:rPr>
          <w:b/>
          <w:bCs/>
          <w:sz w:val="28"/>
          <w:szCs w:val="28"/>
        </w:rPr>
        <w:t xml:space="preserve">сельсовет </w:t>
      </w:r>
      <w:r w:rsidR="007C56AB" w:rsidRPr="00E31D80">
        <w:rPr>
          <w:b/>
          <w:sz w:val="28"/>
          <w:szCs w:val="28"/>
        </w:rPr>
        <w:t xml:space="preserve">муниципального района </w:t>
      </w:r>
      <w:r w:rsidR="00F77C28" w:rsidRPr="00E31D80">
        <w:rPr>
          <w:b/>
          <w:sz w:val="28"/>
          <w:szCs w:val="28"/>
        </w:rPr>
        <w:t>Балтачевский</w:t>
      </w:r>
      <w:r w:rsidR="007C56AB" w:rsidRPr="00E31D80">
        <w:rPr>
          <w:b/>
          <w:sz w:val="28"/>
          <w:szCs w:val="28"/>
        </w:rPr>
        <w:t xml:space="preserve"> район Республики </w:t>
      </w:r>
      <w:r w:rsidRPr="00E31D80">
        <w:rPr>
          <w:b/>
          <w:sz w:val="28"/>
          <w:szCs w:val="28"/>
        </w:rPr>
        <w:t>Б</w:t>
      </w:r>
      <w:r w:rsidR="007C56AB" w:rsidRPr="00E31D80">
        <w:rPr>
          <w:b/>
          <w:sz w:val="28"/>
          <w:szCs w:val="28"/>
        </w:rPr>
        <w:t>ашкортостан</w:t>
      </w:r>
    </w:p>
    <w:p w:rsidR="007C56AB" w:rsidRPr="00E31D80" w:rsidRDefault="007C56AB" w:rsidP="00E31D80">
      <w:pPr>
        <w:ind w:firstLine="709"/>
        <w:jc w:val="center"/>
        <w:rPr>
          <w:sz w:val="28"/>
          <w:szCs w:val="28"/>
          <w:highlight w:val="yellow"/>
        </w:rPr>
      </w:pPr>
    </w:p>
    <w:p w:rsidR="007C56AB" w:rsidRPr="00E31D80" w:rsidRDefault="007C56AB" w:rsidP="00E31D80">
      <w:pPr>
        <w:numPr>
          <w:ilvl w:val="0"/>
          <w:numId w:val="2"/>
        </w:numPr>
        <w:jc w:val="center"/>
        <w:rPr>
          <w:sz w:val="28"/>
          <w:szCs w:val="28"/>
        </w:rPr>
      </w:pPr>
      <w:r w:rsidRPr="00E31D80">
        <w:rPr>
          <w:sz w:val="28"/>
          <w:szCs w:val="28"/>
        </w:rPr>
        <w:t>Общие положения</w:t>
      </w:r>
    </w:p>
    <w:p w:rsidR="007C56AB" w:rsidRPr="00E31D80" w:rsidRDefault="007C56AB" w:rsidP="00E31D80">
      <w:pPr>
        <w:ind w:firstLine="709"/>
        <w:jc w:val="both"/>
        <w:rPr>
          <w:sz w:val="28"/>
          <w:szCs w:val="28"/>
        </w:rPr>
      </w:pPr>
      <w:proofErr w:type="gramStart"/>
      <w:r w:rsidRPr="00E31D80">
        <w:rPr>
          <w:sz w:val="28"/>
          <w:szCs w:val="28"/>
        </w:rPr>
        <w:t>Целевые статьи расходов бюджета</w:t>
      </w:r>
      <w:r w:rsidRPr="00E31D80">
        <w:rPr>
          <w:bCs/>
          <w:sz w:val="28"/>
          <w:szCs w:val="28"/>
        </w:rPr>
        <w:t xml:space="preserve"> сельского поселения </w:t>
      </w:r>
      <w:r w:rsidR="00180AF8">
        <w:rPr>
          <w:sz w:val="28"/>
          <w:szCs w:val="28"/>
        </w:rPr>
        <w:t xml:space="preserve">Кундашлинский </w:t>
      </w:r>
      <w:r w:rsidRPr="00E31D80">
        <w:rPr>
          <w:bCs/>
          <w:sz w:val="28"/>
          <w:szCs w:val="28"/>
        </w:rPr>
        <w:t>сельсовет</w:t>
      </w:r>
      <w:r w:rsidRPr="00E31D80">
        <w:rPr>
          <w:sz w:val="28"/>
          <w:szCs w:val="28"/>
        </w:rPr>
        <w:t xml:space="preserve"> муниципального района </w:t>
      </w:r>
      <w:r w:rsidR="00F77C28" w:rsidRPr="00E31D80">
        <w:rPr>
          <w:sz w:val="28"/>
          <w:szCs w:val="28"/>
        </w:rPr>
        <w:t>Балтачевский</w:t>
      </w:r>
      <w:r w:rsidRPr="00E31D80">
        <w:rPr>
          <w:sz w:val="28"/>
          <w:szCs w:val="28"/>
        </w:rPr>
        <w:t xml:space="preserve"> район Республики Башкортостан обеспечивают привязку бюджетных ассигнований бюджета </w:t>
      </w:r>
      <w:r w:rsidRPr="00E31D80">
        <w:rPr>
          <w:bCs/>
          <w:sz w:val="28"/>
          <w:szCs w:val="28"/>
        </w:rPr>
        <w:t xml:space="preserve">сельского поселения </w:t>
      </w:r>
      <w:r w:rsidR="00180AF8">
        <w:rPr>
          <w:sz w:val="28"/>
          <w:szCs w:val="28"/>
        </w:rPr>
        <w:t>Кундашлинский</w:t>
      </w:r>
      <w:r w:rsidRPr="00E31D80">
        <w:rPr>
          <w:sz w:val="28"/>
          <w:szCs w:val="28"/>
        </w:rPr>
        <w:t xml:space="preserve"> </w:t>
      </w:r>
      <w:r w:rsidRPr="00E31D80">
        <w:rPr>
          <w:bCs/>
          <w:sz w:val="28"/>
          <w:szCs w:val="28"/>
        </w:rPr>
        <w:t xml:space="preserve">сельсовет </w:t>
      </w:r>
      <w:r w:rsidRPr="00E31D80">
        <w:rPr>
          <w:sz w:val="28"/>
          <w:szCs w:val="28"/>
        </w:rPr>
        <w:t xml:space="preserve">муниципального района </w:t>
      </w:r>
      <w:r w:rsidR="00F77C28" w:rsidRPr="00E31D80">
        <w:rPr>
          <w:sz w:val="28"/>
          <w:szCs w:val="28"/>
        </w:rPr>
        <w:t>Балтачевский</w:t>
      </w:r>
      <w:r w:rsidRPr="00E31D80">
        <w:rPr>
          <w:sz w:val="28"/>
          <w:szCs w:val="28"/>
        </w:rPr>
        <w:t xml:space="preserve"> район Республики Башкортостан к муниципальным программам </w:t>
      </w:r>
      <w:r w:rsidRPr="00E31D80">
        <w:rPr>
          <w:bCs/>
          <w:sz w:val="28"/>
          <w:szCs w:val="28"/>
        </w:rPr>
        <w:t xml:space="preserve">сельского поселения </w:t>
      </w:r>
      <w:r w:rsidR="00180AF8">
        <w:rPr>
          <w:sz w:val="28"/>
          <w:szCs w:val="28"/>
        </w:rPr>
        <w:t>Кундашлинский</w:t>
      </w:r>
      <w:r w:rsidRPr="00E31D80">
        <w:rPr>
          <w:sz w:val="28"/>
          <w:szCs w:val="28"/>
        </w:rPr>
        <w:t xml:space="preserve"> </w:t>
      </w:r>
      <w:r w:rsidRPr="00E31D80">
        <w:rPr>
          <w:bCs/>
          <w:sz w:val="28"/>
          <w:szCs w:val="28"/>
        </w:rPr>
        <w:t xml:space="preserve">сельсовет </w:t>
      </w:r>
      <w:r w:rsidRPr="00E31D80">
        <w:rPr>
          <w:sz w:val="28"/>
          <w:szCs w:val="28"/>
        </w:rPr>
        <w:t xml:space="preserve">муниципального района </w:t>
      </w:r>
      <w:r w:rsidR="00F77C28" w:rsidRPr="00E31D80">
        <w:rPr>
          <w:sz w:val="28"/>
          <w:szCs w:val="28"/>
        </w:rPr>
        <w:t>Балтачевский</w:t>
      </w:r>
      <w:r w:rsidRPr="00E31D80">
        <w:rPr>
          <w:sz w:val="28"/>
          <w:szCs w:val="28"/>
        </w:rPr>
        <w:t xml:space="preserve"> район Республики Башкортостан, их подпрограммам, основным мероприятиям и (или) непрограммным направлениям деятельности (функциям) органов местного самоуправления и иных органов</w:t>
      </w:r>
      <w:r w:rsidRPr="00E31D80">
        <w:rPr>
          <w:bCs/>
          <w:sz w:val="28"/>
          <w:szCs w:val="28"/>
        </w:rPr>
        <w:t xml:space="preserve"> сельского поселения</w:t>
      </w:r>
      <w:proofErr w:type="gramEnd"/>
      <w:r w:rsidRPr="00E31D80">
        <w:rPr>
          <w:sz w:val="28"/>
          <w:szCs w:val="28"/>
        </w:rPr>
        <w:t xml:space="preserve"> </w:t>
      </w:r>
      <w:r w:rsidR="00180AF8">
        <w:rPr>
          <w:sz w:val="28"/>
          <w:szCs w:val="28"/>
        </w:rPr>
        <w:lastRenderedPageBreak/>
        <w:t>Кундашлинский</w:t>
      </w:r>
      <w:r w:rsidRPr="00E31D80">
        <w:rPr>
          <w:bCs/>
          <w:sz w:val="28"/>
          <w:szCs w:val="28"/>
        </w:rPr>
        <w:t xml:space="preserve"> сельсовет</w:t>
      </w:r>
      <w:r w:rsidRPr="00E31D80">
        <w:rPr>
          <w:sz w:val="28"/>
          <w:szCs w:val="28"/>
        </w:rPr>
        <w:t xml:space="preserve"> муниципального района </w:t>
      </w:r>
      <w:r w:rsidR="00F77C28" w:rsidRPr="00E31D80">
        <w:rPr>
          <w:sz w:val="28"/>
          <w:szCs w:val="28"/>
        </w:rPr>
        <w:t>Балтачевский</w:t>
      </w:r>
      <w:r w:rsidRPr="00E31D80">
        <w:rPr>
          <w:sz w:val="28"/>
          <w:szCs w:val="28"/>
        </w:rPr>
        <w:t xml:space="preserve"> район Республики Башкортостан и (или) к расходным обязательствам, подлежащим исполнению за счет средств бюджета </w:t>
      </w:r>
      <w:r w:rsidRPr="00E31D80">
        <w:rPr>
          <w:bCs/>
          <w:sz w:val="28"/>
          <w:szCs w:val="28"/>
        </w:rPr>
        <w:t xml:space="preserve">сельского поселения </w:t>
      </w:r>
      <w:r w:rsidR="00180AF8">
        <w:rPr>
          <w:sz w:val="28"/>
          <w:szCs w:val="28"/>
        </w:rPr>
        <w:t>Кундашлинский</w:t>
      </w:r>
      <w:r w:rsidRPr="00E31D80">
        <w:rPr>
          <w:sz w:val="28"/>
          <w:szCs w:val="28"/>
        </w:rPr>
        <w:t xml:space="preserve"> </w:t>
      </w:r>
      <w:r w:rsidRPr="00E31D80">
        <w:rPr>
          <w:bCs/>
          <w:sz w:val="28"/>
          <w:szCs w:val="28"/>
        </w:rPr>
        <w:t xml:space="preserve">сельсовет </w:t>
      </w:r>
      <w:r w:rsidRPr="00E31D80">
        <w:rPr>
          <w:sz w:val="28"/>
          <w:szCs w:val="28"/>
        </w:rPr>
        <w:t xml:space="preserve">муниципального района </w:t>
      </w:r>
      <w:r w:rsidR="00F77C28" w:rsidRPr="00E31D80">
        <w:rPr>
          <w:sz w:val="28"/>
          <w:szCs w:val="28"/>
        </w:rPr>
        <w:t>Балтачевский</w:t>
      </w:r>
      <w:r w:rsidRPr="00E31D80">
        <w:rPr>
          <w:sz w:val="28"/>
          <w:szCs w:val="28"/>
        </w:rPr>
        <w:t xml:space="preserve"> район Республики Башкортостан.</w:t>
      </w:r>
    </w:p>
    <w:p w:rsidR="007C56AB" w:rsidRPr="00E31D80" w:rsidRDefault="007C56AB" w:rsidP="00E31D80">
      <w:pPr>
        <w:ind w:firstLine="709"/>
        <w:jc w:val="both"/>
        <w:rPr>
          <w:sz w:val="28"/>
          <w:szCs w:val="28"/>
        </w:rPr>
      </w:pPr>
      <w:r w:rsidRPr="00E31D80">
        <w:rPr>
          <w:sz w:val="28"/>
          <w:szCs w:val="28"/>
        </w:rPr>
        <w:t>Структура кода целевой статьи расходов бюджета</w:t>
      </w:r>
      <w:r w:rsidRPr="00E31D80">
        <w:rPr>
          <w:bCs/>
          <w:sz w:val="28"/>
          <w:szCs w:val="28"/>
        </w:rPr>
        <w:t xml:space="preserve"> сельского поселения</w:t>
      </w:r>
      <w:r w:rsidRPr="00E31D80">
        <w:rPr>
          <w:sz w:val="28"/>
          <w:szCs w:val="28"/>
        </w:rPr>
        <w:t xml:space="preserve"> </w:t>
      </w:r>
      <w:r w:rsidR="00180AF8">
        <w:rPr>
          <w:sz w:val="28"/>
          <w:szCs w:val="28"/>
        </w:rPr>
        <w:t>Кундашлинский</w:t>
      </w:r>
      <w:r w:rsidR="00B53F02" w:rsidRPr="00E31D80">
        <w:rPr>
          <w:bCs/>
          <w:sz w:val="28"/>
          <w:szCs w:val="28"/>
        </w:rPr>
        <w:t xml:space="preserve">  </w:t>
      </w:r>
      <w:r w:rsidRPr="00E31D80">
        <w:rPr>
          <w:bCs/>
          <w:sz w:val="28"/>
          <w:szCs w:val="28"/>
        </w:rPr>
        <w:t>сельсовет</w:t>
      </w:r>
      <w:r w:rsidRPr="00E31D80">
        <w:rPr>
          <w:sz w:val="28"/>
          <w:szCs w:val="28"/>
        </w:rPr>
        <w:t xml:space="preserve"> муниципального района </w:t>
      </w:r>
      <w:r w:rsidR="00F77C28" w:rsidRPr="00E31D80">
        <w:rPr>
          <w:sz w:val="28"/>
          <w:szCs w:val="28"/>
        </w:rPr>
        <w:t>Балтачевский</w:t>
      </w:r>
      <w:r w:rsidRPr="00E31D80">
        <w:rPr>
          <w:sz w:val="28"/>
          <w:szCs w:val="28"/>
        </w:rPr>
        <w:t xml:space="preserve"> район Республики Башкортостан </w:t>
      </w:r>
      <w:proofErr w:type="gramStart"/>
      <w:r w:rsidRPr="00E31D80">
        <w:rPr>
          <w:sz w:val="28"/>
          <w:szCs w:val="28"/>
        </w:rPr>
        <w:t>состоит из десяти разрядов и включает</w:t>
      </w:r>
      <w:proofErr w:type="gramEnd"/>
      <w:r w:rsidRPr="00E31D80">
        <w:rPr>
          <w:sz w:val="28"/>
          <w:szCs w:val="28"/>
        </w:rPr>
        <w:t xml:space="preserve"> следующие составные части (таблица 1):</w:t>
      </w:r>
    </w:p>
    <w:p w:rsidR="007C56AB" w:rsidRPr="00E31D80" w:rsidRDefault="007C56AB" w:rsidP="00E31D80">
      <w:pPr>
        <w:ind w:firstLine="709"/>
        <w:jc w:val="both"/>
        <w:rPr>
          <w:sz w:val="28"/>
          <w:szCs w:val="28"/>
        </w:rPr>
      </w:pPr>
      <w:bookmarkStart w:id="2" w:name="sub_42104"/>
      <w:r w:rsidRPr="00E31D80">
        <w:rPr>
          <w:sz w:val="28"/>
          <w:szCs w:val="28"/>
        </w:rPr>
        <w:t xml:space="preserve">код программного (непрограммного) направления расходов (8-9 разряды кода классификации расходов) – предназначен для кодирования бюджетных ассигнований по муниципальным программам </w:t>
      </w:r>
      <w:r w:rsidRPr="00E31D80">
        <w:rPr>
          <w:bCs/>
          <w:sz w:val="28"/>
          <w:szCs w:val="28"/>
        </w:rPr>
        <w:t xml:space="preserve">сельского поселения </w:t>
      </w:r>
      <w:r w:rsidR="00180AF8">
        <w:rPr>
          <w:sz w:val="28"/>
          <w:szCs w:val="28"/>
        </w:rPr>
        <w:t xml:space="preserve">Кундашлинский </w:t>
      </w:r>
      <w:r w:rsidRPr="00E31D80">
        <w:rPr>
          <w:bCs/>
          <w:sz w:val="28"/>
          <w:szCs w:val="28"/>
        </w:rPr>
        <w:t xml:space="preserve">сельсовет </w:t>
      </w:r>
      <w:r w:rsidRPr="00E31D80">
        <w:rPr>
          <w:sz w:val="28"/>
          <w:szCs w:val="28"/>
        </w:rPr>
        <w:t xml:space="preserve">муниципального района </w:t>
      </w:r>
      <w:r w:rsidR="00F77C28" w:rsidRPr="00E31D80">
        <w:rPr>
          <w:sz w:val="28"/>
          <w:szCs w:val="28"/>
        </w:rPr>
        <w:t>Балтачевский</w:t>
      </w:r>
      <w:r w:rsidRPr="00E31D80">
        <w:rPr>
          <w:sz w:val="28"/>
          <w:szCs w:val="28"/>
        </w:rPr>
        <w:t xml:space="preserve"> район Республики Башкортостан, непрограммным направлениям деятельности;</w:t>
      </w:r>
    </w:p>
    <w:bookmarkEnd w:id="2"/>
    <w:p w:rsidR="007C56AB" w:rsidRPr="00E31D80" w:rsidRDefault="007C56AB" w:rsidP="00E31D80">
      <w:pPr>
        <w:ind w:firstLine="709"/>
        <w:jc w:val="both"/>
        <w:rPr>
          <w:sz w:val="28"/>
          <w:szCs w:val="28"/>
        </w:rPr>
      </w:pPr>
      <w:r w:rsidRPr="00E31D80">
        <w:rPr>
          <w:sz w:val="28"/>
          <w:szCs w:val="28"/>
        </w:rPr>
        <w:t>код подпрограммы (10 разряд кода классификации расходов) – предназначен для кодирования бюджетных ассигнований по подпрограммам муниципальных программ</w:t>
      </w:r>
      <w:r w:rsidRPr="00E31D80">
        <w:rPr>
          <w:bCs/>
          <w:sz w:val="28"/>
          <w:szCs w:val="28"/>
        </w:rPr>
        <w:t xml:space="preserve"> сельского поселения </w:t>
      </w:r>
      <w:r w:rsidR="00180AF8">
        <w:rPr>
          <w:sz w:val="28"/>
          <w:szCs w:val="28"/>
        </w:rPr>
        <w:t>Кундашлинский</w:t>
      </w:r>
      <w:r w:rsidRPr="00E31D80">
        <w:rPr>
          <w:sz w:val="28"/>
          <w:szCs w:val="28"/>
        </w:rPr>
        <w:t xml:space="preserve"> </w:t>
      </w:r>
      <w:r w:rsidRPr="00E31D80">
        <w:rPr>
          <w:bCs/>
          <w:sz w:val="28"/>
          <w:szCs w:val="28"/>
        </w:rPr>
        <w:t>сельсовет</w:t>
      </w:r>
      <w:r w:rsidRPr="00E31D80">
        <w:rPr>
          <w:sz w:val="28"/>
          <w:szCs w:val="28"/>
        </w:rPr>
        <w:t xml:space="preserve"> муниципального района </w:t>
      </w:r>
      <w:r w:rsidR="00F77C28" w:rsidRPr="00E31D80">
        <w:rPr>
          <w:sz w:val="28"/>
          <w:szCs w:val="28"/>
        </w:rPr>
        <w:t>Балтачевский</w:t>
      </w:r>
      <w:r w:rsidRPr="00E31D80">
        <w:rPr>
          <w:sz w:val="28"/>
          <w:szCs w:val="28"/>
        </w:rPr>
        <w:t xml:space="preserve"> район Республики Башкортостан, непрограммным направлениям деятельности;</w:t>
      </w:r>
    </w:p>
    <w:p w:rsidR="007C56AB" w:rsidRPr="00E31D80" w:rsidRDefault="007C56AB" w:rsidP="00E31D80">
      <w:pPr>
        <w:ind w:firstLine="709"/>
        <w:jc w:val="both"/>
        <w:rPr>
          <w:sz w:val="28"/>
          <w:szCs w:val="28"/>
        </w:rPr>
      </w:pPr>
      <w:r w:rsidRPr="00E31D80">
        <w:rPr>
          <w:sz w:val="28"/>
          <w:szCs w:val="28"/>
        </w:rPr>
        <w:t>код основного мероприятия (11-12 разряды кода классификации расходов) – предназначен для кодирования бюджетных ассигнований по основным мероприятиям подпрограмм муниципальных программ</w:t>
      </w:r>
      <w:r w:rsidRPr="00E31D80">
        <w:rPr>
          <w:bCs/>
          <w:sz w:val="28"/>
          <w:szCs w:val="28"/>
        </w:rPr>
        <w:t xml:space="preserve"> сельского поселения </w:t>
      </w:r>
      <w:r w:rsidR="00180AF8">
        <w:rPr>
          <w:sz w:val="28"/>
          <w:szCs w:val="28"/>
        </w:rPr>
        <w:t>Кундашлинский</w:t>
      </w:r>
      <w:r w:rsidRPr="00E31D80">
        <w:rPr>
          <w:sz w:val="28"/>
          <w:szCs w:val="28"/>
        </w:rPr>
        <w:t xml:space="preserve"> </w:t>
      </w:r>
      <w:r w:rsidRPr="00E31D80">
        <w:rPr>
          <w:bCs/>
          <w:sz w:val="28"/>
          <w:szCs w:val="28"/>
        </w:rPr>
        <w:t>сельсовет</w:t>
      </w:r>
      <w:r w:rsidRPr="00E31D80">
        <w:rPr>
          <w:sz w:val="28"/>
          <w:szCs w:val="28"/>
        </w:rPr>
        <w:t xml:space="preserve"> муниципального района </w:t>
      </w:r>
      <w:r w:rsidR="00F77C28" w:rsidRPr="00E31D80">
        <w:rPr>
          <w:sz w:val="28"/>
          <w:szCs w:val="28"/>
        </w:rPr>
        <w:t>Балтачевский</w:t>
      </w:r>
      <w:r w:rsidRPr="00E31D80">
        <w:rPr>
          <w:sz w:val="28"/>
          <w:szCs w:val="28"/>
        </w:rPr>
        <w:t xml:space="preserve"> район Республики Башкортостан, республиканских целевых программ, предусмотренных в рамках муниципальных программ </w:t>
      </w:r>
      <w:r w:rsidRPr="00E31D80">
        <w:rPr>
          <w:bCs/>
          <w:sz w:val="28"/>
          <w:szCs w:val="28"/>
        </w:rPr>
        <w:t xml:space="preserve">сельского поселения </w:t>
      </w:r>
      <w:r w:rsidR="00180AF8">
        <w:rPr>
          <w:sz w:val="28"/>
          <w:szCs w:val="28"/>
        </w:rPr>
        <w:t xml:space="preserve">Кундашлинский </w:t>
      </w:r>
      <w:r w:rsidRPr="00E31D80">
        <w:rPr>
          <w:bCs/>
          <w:sz w:val="28"/>
          <w:szCs w:val="28"/>
        </w:rPr>
        <w:t xml:space="preserve">сельсовет </w:t>
      </w:r>
      <w:r w:rsidRPr="00E31D80">
        <w:rPr>
          <w:sz w:val="28"/>
          <w:szCs w:val="28"/>
        </w:rPr>
        <w:t xml:space="preserve">муниципального района </w:t>
      </w:r>
      <w:r w:rsidR="00F77C28" w:rsidRPr="00E31D80">
        <w:rPr>
          <w:sz w:val="28"/>
          <w:szCs w:val="28"/>
        </w:rPr>
        <w:t>Балтачевский</w:t>
      </w:r>
      <w:r w:rsidRPr="00E31D80">
        <w:rPr>
          <w:sz w:val="28"/>
          <w:szCs w:val="28"/>
        </w:rPr>
        <w:t xml:space="preserve"> район Республики Башкортостан;</w:t>
      </w:r>
    </w:p>
    <w:p w:rsidR="007C56AB" w:rsidRPr="00E31D80" w:rsidRDefault="007C56AB" w:rsidP="00E31D80">
      <w:pPr>
        <w:ind w:firstLine="709"/>
        <w:jc w:val="both"/>
        <w:rPr>
          <w:sz w:val="28"/>
          <w:szCs w:val="28"/>
        </w:rPr>
      </w:pPr>
      <w:r w:rsidRPr="00E31D80">
        <w:rPr>
          <w:sz w:val="28"/>
          <w:szCs w:val="28"/>
        </w:rPr>
        <w:t>код направления расходов (13- 17 разряды кода классификации расходов) – предназначен для кодирования бюджетных ассигнований по направлениям расходования средств, конкретизирующим (при необходимости) отдельные мероприятия.</w:t>
      </w:r>
      <w:r w:rsidRPr="00E31D80">
        <w:rPr>
          <w:bCs/>
          <w:sz w:val="28"/>
          <w:szCs w:val="28"/>
        </w:rPr>
        <w:t xml:space="preserve">    </w:t>
      </w:r>
    </w:p>
    <w:p w:rsidR="007C56AB" w:rsidRPr="00E31D80" w:rsidRDefault="007C56AB" w:rsidP="00E31D80">
      <w:pPr>
        <w:tabs>
          <w:tab w:val="left" w:pos="0"/>
        </w:tabs>
        <w:ind w:left="7079" w:firstLine="709"/>
        <w:jc w:val="both"/>
        <w:rPr>
          <w:bCs/>
          <w:sz w:val="28"/>
          <w:szCs w:val="28"/>
        </w:rPr>
      </w:pPr>
      <w:r w:rsidRPr="00E31D80">
        <w:rPr>
          <w:bCs/>
          <w:sz w:val="28"/>
          <w:szCs w:val="28"/>
        </w:rPr>
        <w:t xml:space="preserve">                  </w:t>
      </w:r>
      <w:r w:rsidR="00945AFC" w:rsidRPr="00E31D80">
        <w:rPr>
          <w:bCs/>
          <w:sz w:val="28"/>
          <w:szCs w:val="28"/>
        </w:rPr>
        <w:t xml:space="preserve">          </w:t>
      </w:r>
      <w:r w:rsidRPr="00E31D80">
        <w:rPr>
          <w:bCs/>
          <w:sz w:val="28"/>
          <w:szCs w:val="28"/>
        </w:rPr>
        <w:t>Таблица 1</w:t>
      </w:r>
    </w:p>
    <w:p w:rsidR="007C56AB" w:rsidRPr="00E31D80" w:rsidRDefault="007C56AB" w:rsidP="00E31D80">
      <w:pPr>
        <w:tabs>
          <w:tab w:val="left" w:pos="0"/>
        </w:tabs>
        <w:ind w:left="7079" w:firstLine="709"/>
        <w:jc w:val="both"/>
        <w:rPr>
          <w:sz w:val="28"/>
          <w:szCs w:val="28"/>
        </w:rPr>
      </w:pPr>
    </w:p>
    <w:tbl>
      <w:tblPr>
        <w:tblW w:w="9467"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15"/>
        <w:gridCol w:w="1834"/>
        <w:gridCol w:w="1559"/>
        <w:gridCol w:w="895"/>
        <w:gridCol w:w="910"/>
        <w:gridCol w:w="650"/>
        <w:gridCol w:w="644"/>
        <w:gridCol w:w="520"/>
        <w:gridCol w:w="520"/>
        <w:gridCol w:w="520"/>
      </w:tblGrid>
      <w:tr w:rsidR="007C56AB" w:rsidRPr="00E31D80" w:rsidTr="00DB61AE">
        <w:trPr>
          <w:trHeight w:val="347"/>
        </w:trPr>
        <w:tc>
          <w:tcPr>
            <w:tcW w:w="9467" w:type="dxa"/>
            <w:gridSpan w:val="10"/>
            <w:tcBorders>
              <w:top w:val="single" w:sz="4" w:space="0" w:color="auto"/>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bCs/>
                <w:sz w:val="28"/>
                <w:szCs w:val="28"/>
                <w:lang w:eastAsia="en-US"/>
              </w:rPr>
            </w:pPr>
            <w:r w:rsidRPr="00E31D80">
              <w:rPr>
                <w:bCs/>
                <w:sz w:val="28"/>
                <w:szCs w:val="28"/>
                <w:lang w:eastAsia="en-US"/>
              </w:rPr>
              <w:t>Целевая статья</w:t>
            </w:r>
          </w:p>
        </w:tc>
      </w:tr>
      <w:tr w:rsidR="007C56AB" w:rsidRPr="00E31D80" w:rsidTr="00DB61AE">
        <w:trPr>
          <w:trHeight w:val="337"/>
        </w:trPr>
        <w:tc>
          <w:tcPr>
            <w:tcW w:w="6613" w:type="dxa"/>
            <w:gridSpan w:val="5"/>
            <w:tcBorders>
              <w:top w:val="single" w:sz="4" w:space="0" w:color="auto"/>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Программная (непрограммная) статья</w:t>
            </w:r>
          </w:p>
        </w:tc>
        <w:tc>
          <w:tcPr>
            <w:tcW w:w="2854" w:type="dxa"/>
            <w:gridSpan w:val="5"/>
            <w:vMerge w:val="restart"/>
            <w:tcBorders>
              <w:top w:val="single" w:sz="4" w:space="0" w:color="auto"/>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Направление расходов</w:t>
            </w:r>
          </w:p>
        </w:tc>
      </w:tr>
      <w:tr w:rsidR="007C56AB" w:rsidRPr="00E31D80" w:rsidTr="00DB61AE">
        <w:trPr>
          <w:trHeight w:val="1020"/>
        </w:trPr>
        <w:tc>
          <w:tcPr>
            <w:tcW w:w="3249" w:type="dxa"/>
            <w:gridSpan w:val="2"/>
            <w:tcBorders>
              <w:top w:val="single" w:sz="4" w:space="0" w:color="auto"/>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Программное (непрограммное) направление расходов</w:t>
            </w:r>
          </w:p>
        </w:tc>
        <w:tc>
          <w:tcPr>
            <w:tcW w:w="1559" w:type="dxa"/>
            <w:tcBorders>
              <w:top w:val="single" w:sz="4" w:space="0" w:color="auto"/>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По</w:t>
            </w:r>
            <w:proofErr w:type="gramStart"/>
            <w:r w:rsidRPr="00E31D80">
              <w:rPr>
                <w:sz w:val="28"/>
                <w:szCs w:val="28"/>
                <w:lang w:eastAsia="en-US"/>
              </w:rPr>
              <w:t>д-</w:t>
            </w:r>
            <w:proofErr w:type="gramEnd"/>
            <w:r w:rsidRPr="00E31D80">
              <w:rPr>
                <w:sz w:val="28"/>
                <w:szCs w:val="28"/>
                <w:lang w:eastAsia="en-US"/>
              </w:rPr>
              <w:br/>
              <w:t>программа</w:t>
            </w:r>
          </w:p>
        </w:tc>
        <w:tc>
          <w:tcPr>
            <w:tcW w:w="1805" w:type="dxa"/>
            <w:gridSpan w:val="2"/>
            <w:tcBorders>
              <w:top w:val="single" w:sz="4" w:space="0" w:color="auto"/>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Основное мероприятие</w:t>
            </w:r>
          </w:p>
        </w:tc>
        <w:tc>
          <w:tcPr>
            <w:tcW w:w="2854" w:type="dxa"/>
            <w:gridSpan w:val="5"/>
            <w:vMerge/>
            <w:tcBorders>
              <w:top w:val="single" w:sz="4" w:space="0" w:color="auto"/>
              <w:left w:val="single" w:sz="4" w:space="0" w:color="auto"/>
              <w:bottom w:val="single" w:sz="4" w:space="0" w:color="auto"/>
              <w:right w:val="single" w:sz="4" w:space="0" w:color="auto"/>
            </w:tcBorders>
            <w:vAlign w:val="center"/>
            <w:hideMark/>
          </w:tcPr>
          <w:p w:rsidR="007C56AB" w:rsidRPr="00E31D80" w:rsidRDefault="007C56AB" w:rsidP="00E31D80">
            <w:pPr>
              <w:jc w:val="both"/>
              <w:rPr>
                <w:sz w:val="28"/>
                <w:szCs w:val="28"/>
                <w:lang w:eastAsia="en-US"/>
              </w:rPr>
            </w:pPr>
          </w:p>
        </w:tc>
      </w:tr>
      <w:tr w:rsidR="007C56AB" w:rsidRPr="00E31D80" w:rsidTr="00DB61AE">
        <w:trPr>
          <w:trHeight w:val="347"/>
        </w:trPr>
        <w:tc>
          <w:tcPr>
            <w:tcW w:w="1415" w:type="dxa"/>
            <w:tcBorders>
              <w:top w:val="nil"/>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8</w:t>
            </w:r>
          </w:p>
        </w:tc>
        <w:tc>
          <w:tcPr>
            <w:tcW w:w="1833" w:type="dxa"/>
            <w:tcBorders>
              <w:top w:val="nil"/>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9</w:t>
            </w:r>
          </w:p>
        </w:tc>
        <w:tc>
          <w:tcPr>
            <w:tcW w:w="1559" w:type="dxa"/>
            <w:tcBorders>
              <w:top w:val="nil"/>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10</w:t>
            </w:r>
          </w:p>
        </w:tc>
        <w:tc>
          <w:tcPr>
            <w:tcW w:w="895" w:type="dxa"/>
            <w:tcBorders>
              <w:top w:val="nil"/>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11</w:t>
            </w:r>
          </w:p>
        </w:tc>
        <w:tc>
          <w:tcPr>
            <w:tcW w:w="910" w:type="dxa"/>
            <w:tcBorders>
              <w:top w:val="nil"/>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12</w:t>
            </w:r>
          </w:p>
        </w:tc>
        <w:tc>
          <w:tcPr>
            <w:tcW w:w="650" w:type="dxa"/>
            <w:tcBorders>
              <w:top w:val="nil"/>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13</w:t>
            </w:r>
          </w:p>
        </w:tc>
        <w:tc>
          <w:tcPr>
            <w:tcW w:w="644" w:type="dxa"/>
            <w:tcBorders>
              <w:top w:val="nil"/>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14</w:t>
            </w:r>
          </w:p>
        </w:tc>
        <w:tc>
          <w:tcPr>
            <w:tcW w:w="520" w:type="dxa"/>
            <w:tcBorders>
              <w:top w:val="nil"/>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15</w:t>
            </w:r>
          </w:p>
        </w:tc>
        <w:tc>
          <w:tcPr>
            <w:tcW w:w="520" w:type="dxa"/>
            <w:tcBorders>
              <w:top w:val="nil"/>
              <w:left w:val="single" w:sz="4" w:space="0" w:color="auto"/>
              <w:bottom w:val="single" w:sz="4" w:space="0" w:color="auto"/>
              <w:right w:val="nil"/>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16</w:t>
            </w:r>
          </w:p>
        </w:tc>
        <w:tc>
          <w:tcPr>
            <w:tcW w:w="520" w:type="dxa"/>
            <w:tcBorders>
              <w:top w:val="nil"/>
              <w:left w:val="single" w:sz="4" w:space="0" w:color="auto"/>
              <w:bottom w:val="single" w:sz="4" w:space="0" w:color="auto"/>
              <w:right w:val="single" w:sz="4" w:space="0" w:color="auto"/>
            </w:tcBorders>
            <w:hideMark/>
          </w:tcPr>
          <w:p w:rsidR="007C56AB" w:rsidRPr="00E31D80" w:rsidRDefault="007C56AB" w:rsidP="00E31D80">
            <w:pPr>
              <w:tabs>
                <w:tab w:val="left" w:pos="0"/>
              </w:tabs>
              <w:jc w:val="both"/>
              <w:rPr>
                <w:sz w:val="28"/>
                <w:szCs w:val="28"/>
                <w:lang w:eastAsia="en-US"/>
              </w:rPr>
            </w:pPr>
            <w:r w:rsidRPr="00E31D80">
              <w:rPr>
                <w:sz w:val="28"/>
                <w:szCs w:val="28"/>
                <w:lang w:eastAsia="en-US"/>
              </w:rPr>
              <w:t>17</w:t>
            </w:r>
          </w:p>
        </w:tc>
      </w:tr>
    </w:tbl>
    <w:p w:rsidR="007C56AB" w:rsidRPr="00E31D80" w:rsidRDefault="007C56AB" w:rsidP="00E31D80">
      <w:pPr>
        <w:ind w:firstLine="709"/>
        <w:jc w:val="both"/>
        <w:rPr>
          <w:sz w:val="28"/>
          <w:szCs w:val="28"/>
        </w:rPr>
      </w:pPr>
    </w:p>
    <w:p w:rsidR="007C56AB" w:rsidRPr="00E31D80" w:rsidRDefault="007C56AB" w:rsidP="00E31D80">
      <w:pPr>
        <w:ind w:firstLine="709"/>
        <w:jc w:val="both"/>
        <w:rPr>
          <w:sz w:val="28"/>
          <w:szCs w:val="28"/>
        </w:rPr>
      </w:pPr>
      <w:bookmarkStart w:id="3" w:name="sub_1003423879"/>
      <w:r w:rsidRPr="00E31D80">
        <w:rPr>
          <w:sz w:val="28"/>
          <w:szCs w:val="28"/>
        </w:rPr>
        <w:t>Целевым статьям бюджета</w:t>
      </w:r>
      <w:r w:rsidRPr="00E31D80">
        <w:rPr>
          <w:bCs/>
          <w:sz w:val="28"/>
          <w:szCs w:val="28"/>
        </w:rPr>
        <w:t xml:space="preserve"> сельского поселения </w:t>
      </w:r>
      <w:r w:rsidR="00180AF8">
        <w:rPr>
          <w:sz w:val="28"/>
          <w:szCs w:val="28"/>
        </w:rPr>
        <w:t>Кундашлинский</w:t>
      </w:r>
      <w:r w:rsidRPr="00E31D80">
        <w:rPr>
          <w:bCs/>
          <w:sz w:val="28"/>
          <w:szCs w:val="28"/>
        </w:rPr>
        <w:t xml:space="preserve"> сельсовет </w:t>
      </w:r>
      <w:r w:rsidRPr="00E31D80">
        <w:rPr>
          <w:sz w:val="28"/>
          <w:szCs w:val="28"/>
        </w:rPr>
        <w:t xml:space="preserve">муниципального района </w:t>
      </w:r>
      <w:r w:rsidR="00F77C28" w:rsidRPr="00E31D80">
        <w:rPr>
          <w:sz w:val="28"/>
          <w:szCs w:val="28"/>
        </w:rPr>
        <w:t>Балтачевский</w:t>
      </w:r>
      <w:r w:rsidRPr="00E31D80">
        <w:rPr>
          <w:sz w:val="28"/>
          <w:szCs w:val="28"/>
        </w:rPr>
        <w:t xml:space="preserve"> район Республики Башкортостан присваиваются уникальные коды, сформированные с применением буквенно-цифрового ряда: 0, 1, 2, 3, 4, 5, 6, 7, 8, 9, А, Б, В, Г, Д, Е, Ж, И, К, Л, М, Н, О, </w:t>
      </w:r>
      <w:proofErr w:type="gramStart"/>
      <w:r w:rsidRPr="00E31D80">
        <w:rPr>
          <w:sz w:val="28"/>
          <w:szCs w:val="28"/>
        </w:rPr>
        <w:t>П</w:t>
      </w:r>
      <w:proofErr w:type="gramEnd"/>
      <w:r w:rsidRPr="00E31D80">
        <w:rPr>
          <w:sz w:val="28"/>
          <w:szCs w:val="28"/>
        </w:rPr>
        <w:t>, Р, С, Т, У, Ф, Ц, Ч, Ш, Щ, Э, Ю, Я, D, F, G, I, J, L, N, Q, R, S, U, V, W, Y, Z.</w:t>
      </w:r>
      <w:bookmarkEnd w:id="3"/>
    </w:p>
    <w:p w:rsidR="004359B9" w:rsidRPr="00E31D80" w:rsidRDefault="004359B9" w:rsidP="00E31D80">
      <w:pPr>
        <w:ind w:firstLine="709"/>
        <w:jc w:val="both"/>
        <w:rPr>
          <w:sz w:val="28"/>
          <w:szCs w:val="28"/>
        </w:rPr>
      </w:pPr>
      <w:proofErr w:type="gramStart"/>
      <w:r w:rsidRPr="00E31D80">
        <w:rPr>
          <w:sz w:val="28"/>
          <w:szCs w:val="28"/>
        </w:rPr>
        <w:lastRenderedPageBreak/>
        <w:t>Правила применения кодов направлений целевых статей расходов бюджета сельского поселения, источником финансового обеспечения которых являются межбюджетные трансферты, предоставляемые из бюджета Республики Башкортостан и федерального бюджета, устанавливаются приказом Министерства финансов Российской Федерации от 24 мая 2022 года № 82н «О Порядке формирования и применения кодов бюджетной классификации Российской Федерации, их структуре и принципах назначения» (далее – приказ Минфина России от 24 мая 2022</w:t>
      </w:r>
      <w:proofErr w:type="gramEnd"/>
      <w:r w:rsidRPr="00E31D80">
        <w:rPr>
          <w:sz w:val="28"/>
          <w:szCs w:val="28"/>
        </w:rPr>
        <w:t xml:space="preserve"> года № 82н). </w:t>
      </w:r>
      <w:proofErr w:type="gramStart"/>
      <w:r w:rsidRPr="00E31D80">
        <w:rPr>
          <w:sz w:val="28"/>
          <w:szCs w:val="28"/>
        </w:rPr>
        <w:t>Правила применения кодов направлений целевых статей расходов бюджета сельского поселения, источником финансового обеспечения которых являются межбюджетные трансферты, предоставляемые из бюджета Республики Башкортостан, устанавливаются приказом Министерства финансов Республики Башкортостан от 29 декабря 2018 года № 349 «Об утверждении Порядка применения бюджетной классификации Российской Федерации в части, относящейся к бюджету Республики Башкортостан и бюджету Территориального фонда обязательного медицинского страхования Республики Башкортостан» (далее – приказ</w:t>
      </w:r>
      <w:proofErr w:type="gramEnd"/>
      <w:r w:rsidRPr="00E31D80">
        <w:rPr>
          <w:sz w:val="28"/>
          <w:szCs w:val="28"/>
        </w:rPr>
        <w:t xml:space="preserve"> </w:t>
      </w:r>
      <w:proofErr w:type="gramStart"/>
      <w:r w:rsidRPr="00E31D80">
        <w:rPr>
          <w:sz w:val="28"/>
          <w:szCs w:val="28"/>
        </w:rPr>
        <w:t>Минфина РБ от 29.12.2018 г. № 349).</w:t>
      </w:r>
      <w:proofErr w:type="gramEnd"/>
      <w:r w:rsidRPr="00E31D80">
        <w:rPr>
          <w:sz w:val="28"/>
          <w:szCs w:val="28"/>
        </w:rPr>
        <w:t xml:space="preserve"> </w:t>
      </w:r>
      <w:proofErr w:type="gramStart"/>
      <w:r w:rsidRPr="00E31D80">
        <w:rPr>
          <w:sz w:val="28"/>
          <w:szCs w:val="28"/>
        </w:rPr>
        <w:t>Обособление и детализация кодов направлений расходов бюджета сельского поселения на осуществление полномочий Российской Федерации, Республики Башкортостан, расходов на исполнение публичных нормативных обязательств, источником финансового обеспечения которых являются межбюджетные трансферты из федерального бюджета и бюджета Республики Башкортостан, устанавливаются настоящим Порядком в порядке, определяемом приказом Минфина России от 24 мая 2022 года № 82н и приказом Минфина РБ от 29.12.2018г. № 349.</w:t>
      </w:r>
      <w:proofErr w:type="gramEnd"/>
    </w:p>
    <w:p w:rsidR="004359B9" w:rsidRPr="00E31D80" w:rsidRDefault="004359B9" w:rsidP="00E31D80">
      <w:pPr>
        <w:ind w:firstLine="709"/>
        <w:jc w:val="both"/>
        <w:rPr>
          <w:sz w:val="28"/>
          <w:szCs w:val="28"/>
        </w:rPr>
      </w:pPr>
    </w:p>
    <w:p w:rsidR="00E31D80" w:rsidRPr="00E31D80" w:rsidRDefault="00F31984" w:rsidP="00E31D80">
      <w:pPr>
        <w:autoSpaceDE w:val="0"/>
        <w:autoSpaceDN w:val="0"/>
        <w:adjustRightInd w:val="0"/>
        <w:ind w:firstLine="709"/>
        <w:jc w:val="both"/>
        <w:outlineLvl w:val="2"/>
        <w:rPr>
          <w:sz w:val="28"/>
          <w:szCs w:val="28"/>
        </w:rPr>
      </w:pPr>
      <w:hyperlink r:id="rId10" w:anchor="Par3608" w:history="1">
        <w:r w:rsidR="00E31D80" w:rsidRPr="00E31D80">
          <w:rPr>
            <w:rStyle w:val="a6"/>
            <w:color w:val="auto"/>
            <w:sz w:val="28"/>
            <w:szCs w:val="28"/>
            <w:u w:val="none"/>
          </w:rPr>
          <w:t>Перечень</w:t>
        </w:r>
      </w:hyperlink>
      <w:r w:rsidR="00E31D80" w:rsidRPr="00E31D80">
        <w:rPr>
          <w:sz w:val="28"/>
          <w:szCs w:val="28"/>
        </w:rPr>
        <w:t xml:space="preserve"> главных распорядителей средств бюджета </w:t>
      </w:r>
      <w:r w:rsidR="00E31D80" w:rsidRPr="00E31D80">
        <w:rPr>
          <w:bCs/>
          <w:sz w:val="28"/>
          <w:szCs w:val="28"/>
        </w:rPr>
        <w:t xml:space="preserve">сельского поселения </w:t>
      </w:r>
      <w:r w:rsidR="00180AF8">
        <w:rPr>
          <w:sz w:val="28"/>
          <w:szCs w:val="28"/>
        </w:rPr>
        <w:t xml:space="preserve">Кундашлинский </w:t>
      </w:r>
      <w:r w:rsidR="00E31D80" w:rsidRPr="00E31D80">
        <w:rPr>
          <w:bCs/>
          <w:sz w:val="28"/>
          <w:szCs w:val="28"/>
        </w:rPr>
        <w:t xml:space="preserve">сельсовет </w:t>
      </w:r>
      <w:r w:rsidR="00E31D80" w:rsidRPr="00E31D80">
        <w:rPr>
          <w:sz w:val="28"/>
          <w:szCs w:val="28"/>
        </w:rPr>
        <w:t>муниципального района Балтачевский район Республики Башкортостан установлен в приложении № 1 к настоящему Порядку.</w:t>
      </w:r>
    </w:p>
    <w:p w:rsidR="00E31D80" w:rsidRPr="00E31D80" w:rsidRDefault="00E31D80" w:rsidP="00E31D80">
      <w:pPr>
        <w:ind w:firstLine="709"/>
        <w:jc w:val="both"/>
        <w:rPr>
          <w:sz w:val="28"/>
          <w:szCs w:val="28"/>
        </w:rPr>
      </w:pPr>
      <w:r w:rsidRPr="00E31D80">
        <w:rPr>
          <w:sz w:val="28"/>
          <w:szCs w:val="28"/>
        </w:rPr>
        <w:t xml:space="preserve">Правила применения целевых статей расходов </w:t>
      </w:r>
      <w:r w:rsidRPr="00E31D80">
        <w:rPr>
          <w:spacing w:val="-10"/>
          <w:sz w:val="28"/>
          <w:szCs w:val="28"/>
        </w:rPr>
        <w:t>бюджета</w:t>
      </w:r>
      <w:r w:rsidRPr="00E31D80">
        <w:rPr>
          <w:bCs/>
          <w:sz w:val="28"/>
          <w:szCs w:val="28"/>
        </w:rPr>
        <w:t xml:space="preserve"> сельского поселения </w:t>
      </w:r>
      <w:r w:rsidR="00180AF8">
        <w:rPr>
          <w:sz w:val="28"/>
          <w:szCs w:val="28"/>
        </w:rPr>
        <w:t xml:space="preserve">Кундашлинский </w:t>
      </w:r>
      <w:r w:rsidRPr="00E31D80">
        <w:rPr>
          <w:bCs/>
          <w:sz w:val="28"/>
          <w:szCs w:val="28"/>
        </w:rPr>
        <w:t xml:space="preserve">сельсовет </w:t>
      </w:r>
      <w:r w:rsidRPr="00E31D80">
        <w:rPr>
          <w:sz w:val="28"/>
          <w:szCs w:val="28"/>
        </w:rPr>
        <w:t xml:space="preserve">муниципального района Балтачевский район </w:t>
      </w:r>
      <w:r w:rsidRPr="00E31D80">
        <w:rPr>
          <w:spacing w:val="-10"/>
          <w:sz w:val="28"/>
          <w:szCs w:val="28"/>
        </w:rPr>
        <w:t xml:space="preserve">Республики Башкортостан </w:t>
      </w:r>
      <w:r w:rsidRPr="00E31D80">
        <w:rPr>
          <w:sz w:val="28"/>
          <w:szCs w:val="28"/>
        </w:rPr>
        <w:t xml:space="preserve">установлены в пункте 2 раздела </w:t>
      </w:r>
      <w:r w:rsidRPr="00E31D80">
        <w:rPr>
          <w:sz w:val="28"/>
          <w:szCs w:val="28"/>
          <w:lang w:val="en-US"/>
        </w:rPr>
        <w:t>I</w:t>
      </w:r>
      <w:r w:rsidRPr="00E31D80">
        <w:rPr>
          <w:sz w:val="28"/>
          <w:szCs w:val="28"/>
        </w:rPr>
        <w:t xml:space="preserve"> настоящего Порядка.</w:t>
      </w:r>
    </w:p>
    <w:p w:rsidR="00E31D80" w:rsidRPr="00E31D80" w:rsidRDefault="00E31D80" w:rsidP="00E31D80">
      <w:pPr>
        <w:ind w:firstLine="709"/>
        <w:jc w:val="both"/>
        <w:rPr>
          <w:sz w:val="28"/>
          <w:szCs w:val="28"/>
        </w:rPr>
      </w:pPr>
      <w:proofErr w:type="gramStart"/>
      <w:r w:rsidRPr="00E31D80">
        <w:rPr>
          <w:sz w:val="28"/>
          <w:szCs w:val="28"/>
        </w:rPr>
        <w:t xml:space="preserve">Перечень целевых статей расходов, задействованных в бюджете </w:t>
      </w:r>
      <w:r w:rsidRPr="00E31D80">
        <w:rPr>
          <w:bCs/>
          <w:sz w:val="28"/>
          <w:szCs w:val="28"/>
        </w:rPr>
        <w:t xml:space="preserve">сельского поселения </w:t>
      </w:r>
      <w:r w:rsidR="00180AF8">
        <w:rPr>
          <w:sz w:val="28"/>
          <w:szCs w:val="28"/>
        </w:rPr>
        <w:t>Кундашлинский</w:t>
      </w:r>
      <w:r w:rsidRPr="00E31D80">
        <w:rPr>
          <w:sz w:val="28"/>
          <w:szCs w:val="28"/>
        </w:rPr>
        <w:t xml:space="preserve"> </w:t>
      </w:r>
      <w:r w:rsidRPr="00E31D80">
        <w:rPr>
          <w:bCs/>
          <w:sz w:val="28"/>
          <w:szCs w:val="28"/>
        </w:rPr>
        <w:t xml:space="preserve">сельсовет </w:t>
      </w:r>
      <w:r w:rsidRPr="00E31D80">
        <w:rPr>
          <w:sz w:val="28"/>
          <w:szCs w:val="28"/>
        </w:rPr>
        <w:t xml:space="preserve">муниципального района Балтачевский район Республики Башкортостан, увязка направлений расходов бюджетов с программными (непрограммными) статьями целевых статей расходов, детализирующая бюджетные ассигнования </w:t>
      </w:r>
      <w:r w:rsidRPr="00E31D80">
        <w:rPr>
          <w:spacing w:val="-10"/>
          <w:sz w:val="28"/>
          <w:szCs w:val="28"/>
        </w:rPr>
        <w:t xml:space="preserve">бюджета </w:t>
      </w:r>
      <w:r w:rsidRPr="00E31D80">
        <w:rPr>
          <w:bCs/>
          <w:sz w:val="28"/>
          <w:szCs w:val="28"/>
        </w:rPr>
        <w:t xml:space="preserve">сельского поселения </w:t>
      </w:r>
      <w:r w:rsidR="00180AF8">
        <w:rPr>
          <w:sz w:val="28"/>
          <w:szCs w:val="28"/>
        </w:rPr>
        <w:t xml:space="preserve">Кундашлинский </w:t>
      </w:r>
      <w:r w:rsidRPr="00E31D80">
        <w:rPr>
          <w:bCs/>
          <w:sz w:val="28"/>
          <w:szCs w:val="28"/>
        </w:rPr>
        <w:t xml:space="preserve">сельсовет </w:t>
      </w:r>
      <w:r w:rsidRPr="00E31D80">
        <w:rPr>
          <w:sz w:val="28"/>
          <w:szCs w:val="28"/>
        </w:rPr>
        <w:t xml:space="preserve">муниципального района Балтачевский район </w:t>
      </w:r>
      <w:r w:rsidRPr="00E31D80">
        <w:rPr>
          <w:spacing w:val="-10"/>
          <w:sz w:val="28"/>
          <w:szCs w:val="28"/>
        </w:rPr>
        <w:t>Республики Башкортостан</w:t>
      </w:r>
      <w:r w:rsidRPr="00E31D80">
        <w:rPr>
          <w:sz w:val="28"/>
          <w:szCs w:val="28"/>
        </w:rPr>
        <w:t xml:space="preserve"> установлен в приложении № 2 к настоящему Порядку.</w:t>
      </w:r>
      <w:proofErr w:type="gramEnd"/>
    </w:p>
    <w:p w:rsidR="00E31D80" w:rsidRPr="00E31D80" w:rsidRDefault="00E31D80" w:rsidP="00E31D80">
      <w:pPr>
        <w:ind w:firstLine="709"/>
        <w:jc w:val="both"/>
        <w:rPr>
          <w:sz w:val="28"/>
          <w:szCs w:val="28"/>
        </w:rPr>
      </w:pPr>
      <w:r w:rsidRPr="00E31D80">
        <w:rPr>
          <w:sz w:val="28"/>
          <w:szCs w:val="28"/>
        </w:rPr>
        <w:t xml:space="preserve">Перечень </w:t>
      </w:r>
      <w:proofErr w:type="gramStart"/>
      <w:r w:rsidRPr="00E31D80">
        <w:rPr>
          <w:sz w:val="28"/>
          <w:szCs w:val="28"/>
        </w:rPr>
        <w:t>кодов источников финансирования дефицита бюджета</w:t>
      </w:r>
      <w:proofErr w:type="gramEnd"/>
      <w:r w:rsidRPr="00E31D80">
        <w:rPr>
          <w:sz w:val="28"/>
          <w:szCs w:val="28"/>
        </w:rPr>
        <w:t xml:space="preserve"> сельского поселения </w:t>
      </w:r>
      <w:r w:rsidR="00180AF8">
        <w:rPr>
          <w:sz w:val="28"/>
          <w:szCs w:val="28"/>
        </w:rPr>
        <w:t>Кундашлинский</w:t>
      </w:r>
      <w:r w:rsidRPr="00E31D80">
        <w:rPr>
          <w:sz w:val="28"/>
          <w:szCs w:val="28"/>
        </w:rPr>
        <w:t xml:space="preserve"> сельсовет  муниципального района Балтачевский район Республики Башкортостан и соответствующих им кодов видов (подвидов, аналитических групп) источников финансирования дефицита бюджета сельского поселения </w:t>
      </w:r>
      <w:r w:rsidR="00180AF8">
        <w:rPr>
          <w:sz w:val="28"/>
          <w:szCs w:val="28"/>
        </w:rPr>
        <w:t xml:space="preserve">Кундашлинский </w:t>
      </w:r>
      <w:r w:rsidRPr="00E31D80">
        <w:rPr>
          <w:sz w:val="28"/>
          <w:szCs w:val="28"/>
        </w:rPr>
        <w:t>сельсовет муниципального района Балтачевский район Республики Башкортостан установлен в приложении № 3  к настоящему Порядку.</w:t>
      </w:r>
    </w:p>
    <w:p w:rsidR="00E31D80" w:rsidRPr="00E31D80" w:rsidRDefault="00E31D80" w:rsidP="00E31D80">
      <w:pPr>
        <w:ind w:firstLine="709"/>
        <w:jc w:val="both"/>
        <w:rPr>
          <w:sz w:val="28"/>
          <w:szCs w:val="28"/>
        </w:rPr>
      </w:pPr>
      <w:r w:rsidRPr="00E31D80">
        <w:rPr>
          <w:sz w:val="28"/>
          <w:szCs w:val="28"/>
        </w:rPr>
        <w:lastRenderedPageBreak/>
        <w:t>Перечень  кодов статей, подстатей (элементов) расходов операций сектора государственного управления установлен в приложении №</w:t>
      </w:r>
      <w:r w:rsidR="00CB17E9">
        <w:rPr>
          <w:sz w:val="28"/>
          <w:szCs w:val="28"/>
        </w:rPr>
        <w:t>4</w:t>
      </w:r>
      <w:r w:rsidRPr="00E31D80">
        <w:rPr>
          <w:sz w:val="28"/>
          <w:szCs w:val="28"/>
        </w:rPr>
        <w:t xml:space="preserve">  к настоящему Порядку.</w:t>
      </w:r>
    </w:p>
    <w:p w:rsidR="00E31D80" w:rsidRPr="00E31D80" w:rsidRDefault="00E31D80" w:rsidP="00E31D80">
      <w:pPr>
        <w:ind w:firstLine="709"/>
        <w:jc w:val="both"/>
        <w:rPr>
          <w:sz w:val="28"/>
          <w:szCs w:val="28"/>
        </w:rPr>
      </w:pPr>
      <w:proofErr w:type="gramStart"/>
      <w:r w:rsidRPr="00E31D80">
        <w:rPr>
          <w:sz w:val="28"/>
          <w:szCs w:val="28"/>
        </w:rPr>
        <w:t xml:space="preserve">Расходы бюджета сельского поселения </w:t>
      </w:r>
      <w:r w:rsidR="00180AF8">
        <w:rPr>
          <w:sz w:val="28"/>
          <w:szCs w:val="28"/>
        </w:rPr>
        <w:t>Кундашлинский</w:t>
      </w:r>
      <w:r w:rsidRPr="00E31D80">
        <w:rPr>
          <w:sz w:val="28"/>
          <w:szCs w:val="28"/>
        </w:rPr>
        <w:t xml:space="preserve"> сельсовет муниципального района Балтачевский район Республики Башкортостан на реализацию мероприятий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расходы по использованию информационно-коммуникационных технологий в деятельности органов местного самоуправления, в том числе находящихся в их ведении муниципальных казенных учреждений муниципального района подлежат отражению по виду расходов 242</w:t>
      </w:r>
      <w:proofErr w:type="gramEnd"/>
      <w:r w:rsidRPr="00E31D80">
        <w:rPr>
          <w:sz w:val="28"/>
          <w:szCs w:val="28"/>
        </w:rPr>
        <w:t xml:space="preserve"> «Закупка товаров, работ, услуг в сфере информационно-коммуникационных технологий». </w:t>
      </w:r>
    </w:p>
    <w:p w:rsidR="00E31D80" w:rsidRPr="00E31D80" w:rsidRDefault="00E31D80" w:rsidP="00E31D80">
      <w:pPr>
        <w:ind w:firstLine="709"/>
        <w:jc w:val="both"/>
        <w:rPr>
          <w:sz w:val="28"/>
          <w:szCs w:val="28"/>
        </w:rPr>
      </w:pPr>
      <w:r w:rsidRPr="00E31D80">
        <w:rPr>
          <w:sz w:val="28"/>
          <w:szCs w:val="28"/>
        </w:rPr>
        <w:t>Отнесение расходов бюджетов к сфере информационно-коммуникационных технологий осуществляется на основании положений нормативных правовых актов, регулирующих отношения в указанной сфере.</w:t>
      </w:r>
    </w:p>
    <w:p w:rsidR="004359B9" w:rsidRPr="00E31D80" w:rsidRDefault="004359B9" w:rsidP="00E31D80">
      <w:pPr>
        <w:ind w:firstLine="709"/>
        <w:jc w:val="both"/>
        <w:rPr>
          <w:sz w:val="28"/>
          <w:szCs w:val="28"/>
        </w:rPr>
      </w:pPr>
    </w:p>
    <w:p w:rsidR="007C56AB" w:rsidRPr="00E31D80" w:rsidRDefault="007C56AB" w:rsidP="00E31D80">
      <w:pPr>
        <w:autoSpaceDE w:val="0"/>
        <w:autoSpaceDN w:val="0"/>
        <w:adjustRightInd w:val="0"/>
        <w:ind w:firstLine="709"/>
        <w:jc w:val="both"/>
        <w:outlineLvl w:val="2"/>
        <w:rPr>
          <w:strike/>
          <w:sz w:val="28"/>
          <w:szCs w:val="28"/>
          <w:lang w:eastAsia="en-US"/>
        </w:rPr>
      </w:pPr>
      <w:bookmarkStart w:id="4" w:name="Par60"/>
      <w:bookmarkEnd w:id="4"/>
      <w:r w:rsidRPr="00E31D80">
        <w:rPr>
          <w:sz w:val="28"/>
          <w:szCs w:val="28"/>
          <w:lang w:eastAsia="en-US"/>
        </w:rPr>
        <w:t>2.</w:t>
      </w:r>
      <w:r w:rsidRPr="00E31D80">
        <w:rPr>
          <w:sz w:val="28"/>
          <w:szCs w:val="28"/>
          <w:lang w:val="en-US" w:eastAsia="en-US"/>
        </w:rPr>
        <w:t> </w:t>
      </w:r>
      <w:r w:rsidRPr="00E31D80">
        <w:rPr>
          <w:sz w:val="28"/>
          <w:szCs w:val="28"/>
          <w:lang w:eastAsia="en-US"/>
        </w:rPr>
        <w:t xml:space="preserve">Перечень и правила отнесения расходов бюджета </w:t>
      </w:r>
      <w:r w:rsidRPr="00E31D80">
        <w:rPr>
          <w:bCs/>
          <w:sz w:val="28"/>
          <w:szCs w:val="28"/>
        </w:rPr>
        <w:t xml:space="preserve">сельского поселения </w:t>
      </w:r>
      <w:r w:rsidR="00180AF8">
        <w:rPr>
          <w:sz w:val="28"/>
          <w:szCs w:val="28"/>
        </w:rPr>
        <w:t xml:space="preserve">Кундашлинский </w:t>
      </w:r>
      <w:r w:rsidRPr="00E31D80">
        <w:rPr>
          <w:bCs/>
          <w:sz w:val="28"/>
          <w:szCs w:val="28"/>
        </w:rPr>
        <w:t xml:space="preserve">сельсовет </w:t>
      </w:r>
      <w:r w:rsidRPr="00E31D80">
        <w:rPr>
          <w:sz w:val="28"/>
          <w:szCs w:val="28"/>
        </w:rPr>
        <w:t xml:space="preserve">муниципального района </w:t>
      </w:r>
      <w:r w:rsidR="00A320C6" w:rsidRPr="00E31D80">
        <w:rPr>
          <w:sz w:val="28"/>
          <w:szCs w:val="28"/>
        </w:rPr>
        <w:t>Балтачевский</w:t>
      </w:r>
      <w:r w:rsidRPr="00E31D80">
        <w:rPr>
          <w:sz w:val="28"/>
          <w:szCs w:val="28"/>
        </w:rPr>
        <w:t xml:space="preserve"> район </w:t>
      </w:r>
      <w:r w:rsidRPr="00E31D80">
        <w:rPr>
          <w:sz w:val="28"/>
          <w:szCs w:val="28"/>
          <w:lang w:eastAsia="en-US"/>
        </w:rPr>
        <w:t>Республики Башкортостан на соотв</w:t>
      </w:r>
      <w:r w:rsidR="004359B9" w:rsidRPr="00E31D80">
        <w:rPr>
          <w:sz w:val="28"/>
          <w:szCs w:val="28"/>
          <w:lang w:eastAsia="en-US"/>
        </w:rPr>
        <w:t>етствующие направления расходов:</w:t>
      </w:r>
    </w:p>
    <w:p w:rsidR="007C56AB" w:rsidRPr="00E31D80" w:rsidRDefault="007C56AB"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2.1. Направления расходов, увязываемые с программными (непрограммными) статьями</w:t>
      </w:r>
      <w:r w:rsidR="00BA094A" w:rsidRPr="00E31D80">
        <w:rPr>
          <w:sz w:val="28"/>
          <w:szCs w:val="28"/>
          <w:lang w:eastAsia="en-US"/>
        </w:rPr>
        <w:t xml:space="preserve"> </w:t>
      </w:r>
      <w:r w:rsidRPr="00E31D80">
        <w:rPr>
          <w:sz w:val="28"/>
          <w:szCs w:val="28"/>
          <w:lang w:eastAsia="en-US"/>
        </w:rPr>
        <w:t>целевых статей расхо</w:t>
      </w:r>
      <w:r w:rsidR="00BA094A" w:rsidRPr="00E31D80">
        <w:rPr>
          <w:sz w:val="28"/>
          <w:szCs w:val="28"/>
          <w:lang w:eastAsia="en-US"/>
        </w:rPr>
        <w:t>дов бюджета сельского поселения:</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 xml:space="preserve"> -</w:t>
      </w:r>
      <w:r w:rsidR="004F0FF8">
        <w:rPr>
          <w:sz w:val="28"/>
          <w:szCs w:val="28"/>
          <w:lang w:eastAsia="en-US"/>
        </w:rPr>
        <w:t xml:space="preserve"> </w:t>
      </w:r>
      <w:r w:rsidRPr="00E31D80">
        <w:rPr>
          <w:sz w:val="28"/>
          <w:szCs w:val="28"/>
          <w:lang w:eastAsia="en-US"/>
        </w:rPr>
        <w:t>02030 Глава муниципального образования.</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BA094A" w:rsidRPr="00E31D80">
        <w:rPr>
          <w:sz w:val="28"/>
          <w:szCs w:val="28"/>
          <w:lang w:eastAsia="en-US"/>
        </w:rPr>
        <w:t xml:space="preserve"> </w:t>
      </w:r>
      <w:r w:rsidRPr="00E31D80">
        <w:rPr>
          <w:sz w:val="28"/>
          <w:szCs w:val="28"/>
          <w:lang w:eastAsia="en-US"/>
        </w:rPr>
        <w:t>на обеспечение выполнения функций главы администрации.</w:t>
      </w:r>
    </w:p>
    <w:p w:rsidR="00BA094A" w:rsidRPr="00E31D80" w:rsidRDefault="00BA094A"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 xml:space="preserve"> -</w:t>
      </w:r>
      <w:r w:rsidR="004F0FF8">
        <w:rPr>
          <w:sz w:val="28"/>
          <w:szCs w:val="28"/>
          <w:lang w:eastAsia="en-US"/>
        </w:rPr>
        <w:t xml:space="preserve"> </w:t>
      </w:r>
      <w:r w:rsidRPr="00E31D80">
        <w:rPr>
          <w:sz w:val="28"/>
          <w:szCs w:val="28"/>
          <w:lang w:eastAsia="en-US"/>
        </w:rPr>
        <w:t>02040 Аппараты органов местного самоуправления</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BA094A" w:rsidRPr="00E31D80">
        <w:rPr>
          <w:sz w:val="28"/>
          <w:szCs w:val="28"/>
          <w:lang w:eastAsia="en-US"/>
        </w:rPr>
        <w:t xml:space="preserve"> </w:t>
      </w:r>
      <w:r w:rsidRPr="00E31D80">
        <w:rPr>
          <w:sz w:val="28"/>
          <w:szCs w:val="28"/>
          <w:lang w:eastAsia="en-US"/>
        </w:rPr>
        <w:t>на обеспечение выполнения функций Администрации сельского поселения.</w:t>
      </w:r>
      <w:r w:rsidR="00BA094A" w:rsidRPr="00E31D80">
        <w:rPr>
          <w:sz w:val="28"/>
          <w:szCs w:val="28"/>
          <w:lang w:eastAsia="en-US"/>
        </w:rPr>
        <w:t xml:space="preserve"> </w:t>
      </w:r>
      <w:r w:rsidRPr="00E31D80">
        <w:rPr>
          <w:sz w:val="28"/>
          <w:szCs w:val="28"/>
          <w:lang w:eastAsia="en-US"/>
        </w:rPr>
        <w:t>По данному направлению расходов не учитываются расходы</w:t>
      </w:r>
      <w:r w:rsidR="00BA094A" w:rsidRPr="00E31D80">
        <w:rPr>
          <w:sz w:val="28"/>
          <w:szCs w:val="28"/>
          <w:lang w:eastAsia="en-US"/>
        </w:rPr>
        <w:t xml:space="preserve"> </w:t>
      </w:r>
      <w:r w:rsidRPr="00E31D80">
        <w:rPr>
          <w:sz w:val="28"/>
          <w:szCs w:val="28"/>
          <w:lang w:eastAsia="en-US"/>
        </w:rPr>
        <w:t>на строительство административных зданий и жилищное строительство.</w:t>
      </w:r>
    </w:p>
    <w:p w:rsidR="00BA094A" w:rsidRPr="00E31D80" w:rsidRDefault="00BA094A"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w:t>
      </w:r>
      <w:r w:rsidR="004F0FF8">
        <w:rPr>
          <w:sz w:val="28"/>
          <w:szCs w:val="28"/>
          <w:lang w:eastAsia="en-US"/>
        </w:rPr>
        <w:t xml:space="preserve"> </w:t>
      </w:r>
      <w:r w:rsidRPr="00E31D80">
        <w:rPr>
          <w:sz w:val="28"/>
          <w:szCs w:val="28"/>
          <w:lang w:eastAsia="en-US"/>
        </w:rPr>
        <w:t>03330 Проведение землеустроительных работ по почвенному обследованию земель</w:t>
      </w:r>
      <w:r w:rsidR="00BA094A" w:rsidRPr="00E31D80">
        <w:rPr>
          <w:sz w:val="28"/>
          <w:szCs w:val="28"/>
          <w:lang w:eastAsia="en-US"/>
        </w:rPr>
        <w:t>.</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на проведение работ по</w:t>
      </w:r>
      <w:r w:rsidR="00BA094A" w:rsidRPr="00E31D80">
        <w:rPr>
          <w:sz w:val="28"/>
          <w:szCs w:val="28"/>
          <w:lang w:eastAsia="en-US"/>
        </w:rPr>
        <w:t xml:space="preserve"> </w:t>
      </w:r>
      <w:r w:rsidRPr="00E31D80">
        <w:rPr>
          <w:sz w:val="28"/>
          <w:szCs w:val="28"/>
          <w:lang w:eastAsia="en-US"/>
        </w:rPr>
        <w:t>землеустройству, рекультивации земель.</w:t>
      </w:r>
    </w:p>
    <w:p w:rsidR="00BA094A" w:rsidRPr="00E31D80" w:rsidRDefault="00BA094A"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w:t>
      </w:r>
      <w:r w:rsidR="004F0FF8">
        <w:rPr>
          <w:sz w:val="28"/>
          <w:szCs w:val="28"/>
          <w:lang w:eastAsia="en-US"/>
        </w:rPr>
        <w:t xml:space="preserve"> </w:t>
      </w:r>
      <w:r w:rsidRPr="00E31D80">
        <w:rPr>
          <w:sz w:val="28"/>
          <w:szCs w:val="28"/>
          <w:lang w:eastAsia="en-US"/>
        </w:rPr>
        <w:t>03560 Мероприятия в области коммунального хозяйства</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BA094A" w:rsidRPr="00E31D80">
        <w:rPr>
          <w:sz w:val="28"/>
          <w:szCs w:val="28"/>
          <w:lang w:eastAsia="en-US"/>
        </w:rPr>
        <w:t xml:space="preserve"> </w:t>
      </w:r>
      <w:r w:rsidRPr="00E31D80">
        <w:rPr>
          <w:sz w:val="28"/>
          <w:szCs w:val="28"/>
          <w:lang w:eastAsia="en-US"/>
        </w:rPr>
        <w:t>на проведение мероприятий в области коммунального хозяйства.</w:t>
      </w:r>
    </w:p>
    <w:p w:rsidR="00BA094A" w:rsidRPr="00E31D80" w:rsidRDefault="00BA094A"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- 06050 Мероприятия по благоустройству территорий населенных пунктов</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lastRenderedPageBreak/>
        <w:t>По данному направлению расходов отражаются расходы бюджета сельского поселения</w:t>
      </w:r>
      <w:r w:rsidR="00BA094A" w:rsidRPr="00E31D80">
        <w:rPr>
          <w:sz w:val="28"/>
          <w:szCs w:val="28"/>
          <w:lang w:eastAsia="en-US"/>
        </w:rPr>
        <w:t xml:space="preserve"> </w:t>
      </w:r>
      <w:r w:rsidRPr="00E31D80">
        <w:rPr>
          <w:sz w:val="28"/>
          <w:szCs w:val="28"/>
          <w:lang w:eastAsia="en-US"/>
        </w:rPr>
        <w:t>на мероприятия по благоустройству территорий населенных пунктов.</w:t>
      </w:r>
    </w:p>
    <w:p w:rsidR="00BA094A" w:rsidRPr="00E31D80" w:rsidRDefault="00BA094A"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w:t>
      </w:r>
      <w:r w:rsidR="00720350" w:rsidRPr="00E31D80">
        <w:rPr>
          <w:sz w:val="28"/>
          <w:szCs w:val="28"/>
          <w:lang w:eastAsia="en-US"/>
        </w:rPr>
        <w:t xml:space="preserve"> </w:t>
      </w:r>
      <w:r w:rsidRPr="00E31D80">
        <w:rPr>
          <w:sz w:val="28"/>
          <w:szCs w:val="28"/>
          <w:lang w:eastAsia="en-US"/>
        </w:rPr>
        <w:t>09040 Содержание и обслуживание муниципальной казны</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720350" w:rsidRPr="00E31D80">
        <w:rPr>
          <w:sz w:val="28"/>
          <w:szCs w:val="28"/>
          <w:lang w:eastAsia="en-US"/>
        </w:rPr>
        <w:t xml:space="preserve"> </w:t>
      </w:r>
      <w:r w:rsidRPr="00E31D80">
        <w:rPr>
          <w:sz w:val="28"/>
          <w:szCs w:val="28"/>
          <w:lang w:eastAsia="en-US"/>
        </w:rPr>
        <w:t>на содержание и обслуживание муниципальной казны, направленные на сохранение</w:t>
      </w:r>
      <w:r w:rsidR="00720350" w:rsidRPr="00E31D80">
        <w:rPr>
          <w:sz w:val="28"/>
          <w:szCs w:val="28"/>
          <w:lang w:eastAsia="en-US"/>
        </w:rPr>
        <w:t xml:space="preserve"> </w:t>
      </w:r>
      <w:r w:rsidRPr="00E31D80">
        <w:rPr>
          <w:sz w:val="28"/>
          <w:szCs w:val="28"/>
          <w:lang w:eastAsia="en-US"/>
        </w:rPr>
        <w:t>имущества в надлежащем состоянии, а также расходы на их учет, списание и утилизацию.</w:t>
      </w:r>
    </w:p>
    <w:p w:rsidR="00720350" w:rsidRPr="00E31D80" w:rsidRDefault="00720350"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-10470 Меры социальной поддержки и социальные выплаты отдельным категориям</w:t>
      </w:r>
      <w:r w:rsidR="00720350" w:rsidRPr="00E31D80">
        <w:rPr>
          <w:sz w:val="28"/>
          <w:szCs w:val="28"/>
          <w:lang w:eastAsia="en-US"/>
        </w:rPr>
        <w:t xml:space="preserve"> </w:t>
      </w:r>
      <w:r w:rsidRPr="00E31D80">
        <w:rPr>
          <w:sz w:val="28"/>
          <w:szCs w:val="28"/>
          <w:lang w:eastAsia="en-US"/>
        </w:rPr>
        <w:t>граждан, установленные решениями органов местного самоуправления</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720350" w:rsidRPr="00E31D80">
        <w:rPr>
          <w:sz w:val="28"/>
          <w:szCs w:val="28"/>
          <w:lang w:eastAsia="en-US"/>
        </w:rPr>
        <w:t xml:space="preserve"> </w:t>
      </w:r>
      <w:r w:rsidRPr="00E31D80">
        <w:rPr>
          <w:sz w:val="28"/>
          <w:szCs w:val="28"/>
          <w:lang w:eastAsia="en-US"/>
        </w:rPr>
        <w:t>меры социальной поддержки и социальные выплаты отдельным категориям граждан,</w:t>
      </w:r>
      <w:r w:rsidR="00720350" w:rsidRPr="00E31D80">
        <w:rPr>
          <w:sz w:val="28"/>
          <w:szCs w:val="28"/>
          <w:lang w:eastAsia="en-US"/>
        </w:rPr>
        <w:t xml:space="preserve"> </w:t>
      </w:r>
      <w:r w:rsidRPr="00E31D80">
        <w:rPr>
          <w:sz w:val="28"/>
          <w:szCs w:val="28"/>
          <w:lang w:eastAsia="en-US"/>
        </w:rPr>
        <w:t>установленные решениями органов местного самоуправления, включая расходы на их</w:t>
      </w:r>
      <w:r w:rsidR="00720350" w:rsidRPr="00E31D80">
        <w:rPr>
          <w:sz w:val="28"/>
          <w:szCs w:val="28"/>
          <w:lang w:eastAsia="en-US"/>
        </w:rPr>
        <w:t xml:space="preserve"> </w:t>
      </w:r>
      <w:r w:rsidRPr="00E31D80">
        <w:rPr>
          <w:sz w:val="28"/>
          <w:szCs w:val="28"/>
          <w:lang w:eastAsia="en-US"/>
        </w:rPr>
        <w:t>доставку и пересылку.</w:t>
      </w:r>
    </w:p>
    <w:p w:rsidR="00720350" w:rsidRPr="00E31D80" w:rsidRDefault="00720350"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w:t>
      </w:r>
      <w:r w:rsidR="004F0FF8">
        <w:rPr>
          <w:sz w:val="28"/>
          <w:szCs w:val="28"/>
          <w:lang w:eastAsia="en-US"/>
        </w:rPr>
        <w:t xml:space="preserve"> </w:t>
      </w:r>
      <w:r w:rsidRPr="00E31D80">
        <w:rPr>
          <w:sz w:val="28"/>
          <w:szCs w:val="28"/>
          <w:lang w:eastAsia="en-US"/>
        </w:rPr>
        <w:t>9Д010 Содержание автомобильных дорог</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720350" w:rsidRPr="00E31D80">
        <w:rPr>
          <w:sz w:val="28"/>
          <w:szCs w:val="28"/>
          <w:lang w:eastAsia="en-US"/>
        </w:rPr>
        <w:t xml:space="preserve"> </w:t>
      </w:r>
      <w:r w:rsidRPr="00E31D80">
        <w:rPr>
          <w:sz w:val="28"/>
          <w:szCs w:val="28"/>
          <w:lang w:eastAsia="en-US"/>
        </w:rPr>
        <w:t>за счет средств местного бюджета на содержание автомобильных дорог общего пользования</w:t>
      </w:r>
      <w:r w:rsidR="00720350" w:rsidRPr="00E31D80">
        <w:rPr>
          <w:sz w:val="28"/>
          <w:szCs w:val="28"/>
          <w:lang w:eastAsia="en-US"/>
        </w:rPr>
        <w:t xml:space="preserve"> </w:t>
      </w:r>
      <w:r w:rsidRPr="00E31D80">
        <w:rPr>
          <w:sz w:val="28"/>
          <w:szCs w:val="28"/>
          <w:lang w:eastAsia="en-US"/>
        </w:rPr>
        <w:t>местного значения.</w:t>
      </w:r>
    </w:p>
    <w:p w:rsidR="00720350" w:rsidRPr="00E31D80" w:rsidRDefault="00720350"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- 9Д020 Ремонт и капитальный ремонт автомобильных дорог</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720350" w:rsidRPr="00E31D80">
        <w:rPr>
          <w:sz w:val="28"/>
          <w:szCs w:val="28"/>
          <w:lang w:eastAsia="en-US"/>
        </w:rPr>
        <w:t xml:space="preserve"> </w:t>
      </w:r>
      <w:r w:rsidRPr="00E31D80">
        <w:rPr>
          <w:sz w:val="28"/>
          <w:szCs w:val="28"/>
          <w:lang w:eastAsia="en-US"/>
        </w:rPr>
        <w:t>за счет средств местного бюджета на ремонт и капитальный ремонт автомобильных дорог</w:t>
      </w:r>
      <w:r w:rsidR="00720350" w:rsidRPr="00E31D80">
        <w:rPr>
          <w:sz w:val="28"/>
          <w:szCs w:val="28"/>
          <w:lang w:eastAsia="en-US"/>
        </w:rPr>
        <w:t xml:space="preserve"> </w:t>
      </w:r>
      <w:r w:rsidRPr="00E31D80">
        <w:rPr>
          <w:sz w:val="28"/>
          <w:szCs w:val="28"/>
          <w:lang w:eastAsia="en-US"/>
        </w:rPr>
        <w:t>общего пользования местного значения.</w:t>
      </w:r>
    </w:p>
    <w:p w:rsidR="00720350" w:rsidRPr="00E31D80" w:rsidRDefault="00720350"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 xml:space="preserve"> - 24300 Мероприятия по развитию инфраструктуры объектов противопожарной службы.</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720350" w:rsidRPr="00E31D80">
        <w:rPr>
          <w:sz w:val="28"/>
          <w:szCs w:val="28"/>
          <w:lang w:eastAsia="en-US"/>
        </w:rPr>
        <w:t xml:space="preserve"> </w:t>
      </w:r>
      <w:r w:rsidRPr="00E31D80">
        <w:rPr>
          <w:sz w:val="28"/>
          <w:szCs w:val="28"/>
          <w:lang w:eastAsia="en-US"/>
        </w:rPr>
        <w:t>на мероприятия по развитию инфраструктуры объектов противопожарной службы.</w:t>
      </w:r>
    </w:p>
    <w:p w:rsidR="00720350" w:rsidRPr="00E31D80" w:rsidRDefault="00720350"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- 24700 Мероприятия по профилактике терроризма и экстремизма.</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720350" w:rsidRPr="00E31D80">
        <w:rPr>
          <w:sz w:val="28"/>
          <w:szCs w:val="28"/>
          <w:lang w:eastAsia="en-US"/>
        </w:rPr>
        <w:t xml:space="preserve"> </w:t>
      </w:r>
      <w:r w:rsidRPr="00E31D80">
        <w:rPr>
          <w:sz w:val="28"/>
          <w:szCs w:val="28"/>
          <w:lang w:eastAsia="en-US"/>
        </w:rPr>
        <w:t>на мероприятия по профилактике терроризма и экстремизма.</w:t>
      </w:r>
    </w:p>
    <w:p w:rsidR="00720350" w:rsidRPr="00E31D80" w:rsidRDefault="00720350"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w:t>
      </w:r>
      <w:r w:rsidR="004F0FF8">
        <w:rPr>
          <w:sz w:val="28"/>
          <w:szCs w:val="28"/>
          <w:lang w:eastAsia="en-US"/>
        </w:rPr>
        <w:t xml:space="preserve"> </w:t>
      </w:r>
      <w:r w:rsidRPr="00E31D80">
        <w:rPr>
          <w:sz w:val="28"/>
          <w:szCs w:val="28"/>
          <w:lang w:eastAsia="en-US"/>
        </w:rPr>
        <w:t>41200 Мероприятия в области экологии и природопользования</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720350" w:rsidRPr="00E31D80">
        <w:rPr>
          <w:sz w:val="28"/>
          <w:szCs w:val="28"/>
          <w:lang w:eastAsia="en-US"/>
        </w:rPr>
        <w:t xml:space="preserve"> </w:t>
      </w:r>
      <w:r w:rsidRPr="00E31D80">
        <w:rPr>
          <w:sz w:val="28"/>
          <w:szCs w:val="28"/>
          <w:lang w:eastAsia="en-US"/>
        </w:rPr>
        <w:t>в области экологии и природопользования (ликвидацию несанкционированных свалок).</w:t>
      </w:r>
    </w:p>
    <w:p w:rsidR="00606DAD" w:rsidRPr="00E31D80" w:rsidRDefault="00606DAD"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- 99999 Условно утвержденные расходы</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lastRenderedPageBreak/>
        <w:t>По данному направлению расходов отражаются бюджетные ассигнования бюджета</w:t>
      </w:r>
      <w:r w:rsidR="00606DAD" w:rsidRPr="00E31D80">
        <w:rPr>
          <w:sz w:val="28"/>
          <w:szCs w:val="28"/>
          <w:lang w:eastAsia="en-US"/>
        </w:rPr>
        <w:t xml:space="preserve"> </w:t>
      </w:r>
      <w:r w:rsidRPr="00E31D80">
        <w:rPr>
          <w:sz w:val="28"/>
          <w:szCs w:val="28"/>
          <w:lang w:eastAsia="en-US"/>
        </w:rPr>
        <w:t>сельского поселения, не распределенные в плановом периоде в соответствии с</w:t>
      </w:r>
      <w:r w:rsidR="00606DAD" w:rsidRPr="00E31D80">
        <w:rPr>
          <w:sz w:val="28"/>
          <w:szCs w:val="28"/>
          <w:lang w:eastAsia="en-US"/>
        </w:rPr>
        <w:t xml:space="preserve"> </w:t>
      </w:r>
      <w:r w:rsidRPr="00E31D80">
        <w:rPr>
          <w:sz w:val="28"/>
          <w:szCs w:val="28"/>
          <w:lang w:eastAsia="en-US"/>
        </w:rPr>
        <w:t>классификацией расходов бюджета сельского поселения.</w:t>
      </w:r>
    </w:p>
    <w:p w:rsidR="00606DAD" w:rsidRPr="00E31D80" w:rsidRDefault="00606DAD" w:rsidP="00E31D80">
      <w:pPr>
        <w:autoSpaceDE w:val="0"/>
        <w:autoSpaceDN w:val="0"/>
        <w:adjustRightInd w:val="0"/>
        <w:ind w:firstLine="709"/>
        <w:jc w:val="both"/>
        <w:outlineLvl w:val="2"/>
        <w:rPr>
          <w:sz w:val="28"/>
          <w:szCs w:val="28"/>
          <w:lang w:eastAsia="en-US"/>
        </w:rPr>
      </w:pPr>
    </w:p>
    <w:p w:rsidR="00606DAD" w:rsidRPr="00E31D80" w:rsidRDefault="00606DAD" w:rsidP="00E31D80">
      <w:pPr>
        <w:autoSpaceDE w:val="0"/>
        <w:autoSpaceDN w:val="0"/>
        <w:adjustRightInd w:val="0"/>
        <w:ind w:firstLine="709"/>
        <w:jc w:val="both"/>
        <w:outlineLvl w:val="2"/>
        <w:rPr>
          <w:sz w:val="28"/>
          <w:szCs w:val="28"/>
          <w:lang w:eastAsia="en-US"/>
        </w:rPr>
      </w:pPr>
      <w:r w:rsidRPr="00E31D80">
        <w:rPr>
          <w:sz w:val="28"/>
          <w:szCs w:val="28"/>
          <w:lang w:eastAsia="en-US"/>
        </w:rPr>
        <w:t>-74040</w:t>
      </w:r>
      <w:proofErr w:type="gramStart"/>
      <w:r w:rsidRPr="00E31D80">
        <w:rPr>
          <w:sz w:val="28"/>
          <w:szCs w:val="28"/>
          <w:lang w:eastAsia="en-US"/>
        </w:rPr>
        <w:t xml:space="preserve"> И</w:t>
      </w:r>
      <w:proofErr w:type="gramEnd"/>
      <w:r w:rsidRPr="00E31D80">
        <w:rPr>
          <w:sz w:val="28"/>
          <w:szCs w:val="28"/>
          <w:lang w:eastAsia="en-US"/>
        </w:rPr>
        <w:t>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и охране окружающей среды в границах сельских поселений.</w:t>
      </w:r>
    </w:p>
    <w:p w:rsidR="00606DAD" w:rsidRPr="00E31D80" w:rsidRDefault="00606DAD"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для финансирования мероприятий по благоустройству территорий населенных пунктов, коммунальному хозяйству, обеспечению мер пожарной безопасности и охране окружающей среды в границах сельских поселений.</w:t>
      </w:r>
    </w:p>
    <w:p w:rsidR="00606DAD" w:rsidRPr="00E31D80" w:rsidRDefault="00606DAD" w:rsidP="00E31D80">
      <w:pPr>
        <w:autoSpaceDE w:val="0"/>
        <w:autoSpaceDN w:val="0"/>
        <w:adjustRightInd w:val="0"/>
        <w:ind w:firstLine="709"/>
        <w:jc w:val="both"/>
        <w:outlineLvl w:val="2"/>
        <w:rPr>
          <w:sz w:val="28"/>
          <w:szCs w:val="28"/>
          <w:lang w:eastAsia="en-US"/>
        </w:rPr>
      </w:pPr>
      <w:proofErr w:type="gramStart"/>
      <w:r w:rsidRPr="00E31D80">
        <w:rPr>
          <w:sz w:val="28"/>
          <w:szCs w:val="28"/>
          <w:lang w:eastAsia="en-US"/>
        </w:rPr>
        <w:t xml:space="preserve">Поступление в бюджет </w:t>
      </w:r>
      <w:r w:rsidR="00686D3C" w:rsidRPr="00E31D80">
        <w:rPr>
          <w:sz w:val="28"/>
          <w:szCs w:val="28"/>
          <w:lang w:eastAsia="en-US"/>
        </w:rPr>
        <w:t>сельского поселения</w:t>
      </w:r>
      <w:r w:rsidRPr="00E31D80">
        <w:rPr>
          <w:sz w:val="28"/>
          <w:szCs w:val="28"/>
          <w:lang w:eastAsia="en-US"/>
        </w:rPr>
        <w:t xml:space="preserve"> иных межбюджетных трансфертов на указанные цели отражается </w:t>
      </w:r>
      <w:r w:rsidRPr="00E31D80">
        <w:rPr>
          <w:sz w:val="28"/>
          <w:szCs w:val="28"/>
          <w:lang w:eastAsia="en-US"/>
        </w:rPr>
        <w:br/>
        <w:t xml:space="preserve">по соответствующим кодам вида доходов </w:t>
      </w:r>
      <w:r w:rsidR="00686D3C" w:rsidRPr="00E31D80">
        <w:rPr>
          <w:sz w:val="28"/>
          <w:szCs w:val="28"/>
          <w:lang w:eastAsia="en-US"/>
        </w:rPr>
        <w:t>791</w:t>
      </w:r>
      <w:r w:rsidRPr="00E31D80">
        <w:rPr>
          <w:sz w:val="28"/>
          <w:szCs w:val="28"/>
          <w:lang w:eastAsia="en-US"/>
        </w:rPr>
        <w:t xml:space="preserve"> 2 02 49999 00 7404 150 «Прочие межбюджетные трансферты, передаваемые бюджетам (мероприятия </w:t>
      </w:r>
      <w:r w:rsidRPr="00E31D80">
        <w:rPr>
          <w:sz w:val="28"/>
          <w:szCs w:val="28"/>
          <w:lang w:eastAsia="en-US"/>
        </w:rPr>
        <w:br/>
        <w:t>по благоустройству территорий населенных пунктов, коммунальному хозяйству, обеспечению мер пожарной безопасности и охране окружающей среды в границах сельских поселений)» классификации доходов бюджетов.</w:t>
      </w:r>
      <w:proofErr w:type="gramEnd"/>
    </w:p>
    <w:p w:rsidR="00606DAD" w:rsidRPr="00E31D80" w:rsidRDefault="00606DAD"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 SД110 Содержание автомобильных дорог общего пользования местного значения за</w:t>
      </w:r>
      <w:r w:rsidR="00606DAD" w:rsidRPr="00E31D80">
        <w:rPr>
          <w:sz w:val="28"/>
          <w:szCs w:val="28"/>
          <w:lang w:eastAsia="en-US"/>
        </w:rPr>
        <w:t xml:space="preserve"> </w:t>
      </w:r>
      <w:r w:rsidRPr="00E31D80">
        <w:rPr>
          <w:sz w:val="28"/>
          <w:szCs w:val="28"/>
          <w:lang w:eastAsia="en-US"/>
        </w:rPr>
        <w:t>счет межбюджетных трансфертов</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606DAD" w:rsidRPr="00E31D80">
        <w:rPr>
          <w:sz w:val="28"/>
          <w:szCs w:val="28"/>
          <w:lang w:eastAsia="en-US"/>
        </w:rPr>
        <w:t xml:space="preserve"> </w:t>
      </w:r>
      <w:r w:rsidRPr="00E31D80">
        <w:rPr>
          <w:sz w:val="28"/>
          <w:szCs w:val="28"/>
          <w:lang w:eastAsia="en-US"/>
        </w:rPr>
        <w:t>источником финансового обеспечения которых являются субсидии из бюджета Республики</w:t>
      </w:r>
      <w:r w:rsidR="00606DAD" w:rsidRPr="00E31D80">
        <w:rPr>
          <w:sz w:val="28"/>
          <w:szCs w:val="28"/>
          <w:lang w:eastAsia="en-US"/>
        </w:rPr>
        <w:t xml:space="preserve"> </w:t>
      </w:r>
      <w:r w:rsidRPr="00E31D80">
        <w:rPr>
          <w:sz w:val="28"/>
          <w:szCs w:val="28"/>
          <w:lang w:eastAsia="en-US"/>
        </w:rPr>
        <w:t>Башкортостан в целях софинансирования расходов по содержанию автомобильных дорог</w:t>
      </w:r>
      <w:r w:rsidR="00606DAD" w:rsidRPr="00E31D80">
        <w:rPr>
          <w:sz w:val="28"/>
          <w:szCs w:val="28"/>
          <w:lang w:eastAsia="en-US"/>
        </w:rPr>
        <w:t xml:space="preserve"> </w:t>
      </w:r>
      <w:r w:rsidRPr="00E31D80">
        <w:rPr>
          <w:sz w:val="28"/>
          <w:szCs w:val="28"/>
          <w:lang w:eastAsia="en-US"/>
        </w:rPr>
        <w:t>общего пользования местного значения.</w:t>
      </w:r>
    </w:p>
    <w:p w:rsidR="00606DAD" w:rsidRPr="00E31D80" w:rsidRDefault="00606DAD"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w:t>
      </w:r>
      <w:r w:rsidR="004E227B" w:rsidRPr="00E31D80">
        <w:rPr>
          <w:sz w:val="28"/>
          <w:szCs w:val="28"/>
          <w:lang w:eastAsia="en-US"/>
        </w:rPr>
        <w:t xml:space="preserve"> </w:t>
      </w:r>
      <w:r w:rsidRPr="00E31D80">
        <w:rPr>
          <w:sz w:val="28"/>
          <w:szCs w:val="28"/>
          <w:lang w:eastAsia="en-US"/>
        </w:rPr>
        <w:t>SД120 Ремонт и капитальный ремонт автомобильных дорог общего пользования</w:t>
      </w:r>
      <w:r w:rsidR="00606DAD" w:rsidRPr="00E31D80">
        <w:rPr>
          <w:sz w:val="28"/>
          <w:szCs w:val="28"/>
          <w:lang w:eastAsia="en-US"/>
        </w:rPr>
        <w:t xml:space="preserve"> </w:t>
      </w:r>
      <w:r w:rsidRPr="00E31D80">
        <w:rPr>
          <w:sz w:val="28"/>
          <w:szCs w:val="28"/>
          <w:lang w:eastAsia="en-US"/>
        </w:rPr>
        <w:t>местного значения за счет межбюджетных трансфертов</w:t>
      </w:r>
      <w:r w:rsidR="00606DAD" w:rsidRPr="00E31D80">
        <w:rPr>
          <w:sz w:val="28"/>
          <w:szCs w:val="28"/>
          <w:lang w:eastAsia="en-US"/>
        </w:rPr>
        <w:t>.</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606DAD" w:rsidRPr="00E31D80">
        <w:rPr>
          <w:sz w:val="28"/>
          <w:szCs w:val="28"/>
          <w:lang w:eastAsia="en-US"/>
        </w:rPr>
        <w:t xml:space="preserve"> </w:t>
      </w:r>
      <w:r w:rsidRPr="00E31D80">
        <w:rPr>
          <w:sz w:val="28"/>
          <w:szCs w:val="28"/>
          <w:lang w:eastAsia="en-US"/>
        </w:rPr>
        <w:t>источником финансового обеспечения которых являются субсидии из бюджета Республики</w:t>
      </w:r>
      <w:r w:rsidR="00606DAD" w:rsidRPr="00E31D80">
        <w:rPr>
          <w:sz w:val="28"/>
          <w:szCs w:val="28"/>
          <w:lang w:eastAsia="en-US"/>
        </w:rPr>
        <w:t xml:space="preserve"> </w:t>
      </w:r>
      <w:r w:rsidRPr="00E31D80">
        <w:rPr>
          <w:sz w:val="28"/>
          <w:szCs w:val="28"/>
          <w:lang w:eastAsia="en-US"/>
        </w:rPr>
        <w:t>Башкортостан в целях софинансирования расходов на Ремонт и капитальный ремонт</w:t>
      </w:r>
      <w:r w:rsidR="00606DAD" w:rsidRPr="00E31D80">
        <w:rPr>
          <w:sz w:val="28"/>
          <w:szCs w:val="28"/>
          <w:lang w:eastAsia="en-US"/>
        </w:rPr>
        <w:t xml:space="preserve"> </w:t>
      </w:r>
      <w:r w:rsidRPr="00E31D80">
        <w:rPr>
          <w:sz w:val="28"/>
          <w:szCs w:val="28"/>
          <w:lang w:eastAsia="en-US"/>
        </w:rPr>
        <w:t>автомобильных дорог общего пользования местного значения за счет межбюджетных</w:t>
      </w:r>
      <w:r w:rsidR="00606DAD" w:rsidRPr="00E31D80">
        <w:rPr>
          <w:sz w:val="28"/>
          <w:szCs w:val="28"/>
          <w:lang w:eastAsia="en-US"/>
        </w:rPr>
        <w:t xml:space="preserve"> </w:t>
      </w:r>
      <w:r w:rsidRPr="00E31D80">
        <w:rPr>
          <w:sz w:val="28"/>
          <w:szCs w:val="28"/>
          <w:lang w:eastAsia="en-US"/>
        </w:rPr>
        <w:t>трансфертов.</w:t>
      </w:r>
    </w:p>
    <w:p w:rsidR="00606DAD" w:rsidRPr="00E31D80" w:rsidRDefault="00606DAD" w:rsidP="00E31D80">
      <w:pPr>
        <w:autoSpaceDE w:val="0"/>
        <w:autoSpaceDN w:val="0"/>
        <w:adjustRightInd w:val="0"/>
        <w:ind w:firstLine="709"/>
        <w:jc w:val="both"/>
        <w:outlineLvl w:val="2"/>
        <w:rPr>
          <w:sz w:val="28"/>
          <w:szCs w:val="28"/>
          <w:lang w:eastAsia="en-US"/>
        </w:rPr>
      </w:pPr>
    </w:p>
    <w:p w:rsidR="00606DAD"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Поступление в бюджеты поселений прочие межбюджетные трансферты на указанные</w:t>
      </w:r>
      <w:r w:rsidR="00606DAD" w:rsidRPr="00E31D80">
        <w:rPr>
          <w:sz w:val="28"/>
          <w:szCs w:val="28"/>
          <w:lang w:eastAsia="en-US"/>
        </w:rPr>
        <w:t xml:space="preserve"> </w:t>
      </w:r>
      <w:r w:rsidRPr="00E31D80">
        <w:rPr>
          <w:sz w:val="28"/>
          <w:szCs w:val="28"/>
          <w:lang w:eastAsia="en-US"/>
        </w:rPr>
        <w:t>цели отражается по соответствующим кодам вида доходов 791 2024 9999 10 9120 150 «Прочие</w:t>
      </w:r>
      <w:r w:rsidR="00606DAD" w:rsidRPr="00E31D80">
        <w:rPr>
          <w:sz w:val="28"/>
          <w:szCs w:val="28"/>
          <w:lang w:eastAsia="en-US"/>
        </w:rPr>
        <w:t xml:space="preserve"> </w:t>
      </w:r>
      <w:r w:rsidRPr="00E31D80">
        <w:rPr>
          <w:sz w:val="28"/>
          <w:szCs w:val="28"/>
          <w:lang w:eastAsia="en-US"/>
        </w:rPr>
        <w:t>межбюджетные трансферты, передаваемые бюджетам сельских поселений на ремонт и</w:t>
      </w:r>
      <w:r w:rsidR="00606DAD" w:rsidRPr="00E31D80">
        <w:rPr>
          <w:sz w:val="28"/>
          <w:szCs w:val="28"/>
          <w:lang w:eastAsia="en-US"/>
        </w:rPr>
        <w:t xml:space="preserve"> </w:t>
      </w:r>
      <w:r w:rsidRPr="00E31D80">
        <w:rPr>
          <w:sz w:val="28"/>
          <w:szCs w:val="28"/>
          <w:lang w:eastAsia="en-US"/>
        </w:rPr>
        <w:t>капитальный ремонт автомобильных дорог общего пользования местного значения»</w:t>
      </w:r>
      <w:r w:rsidR="00224FC9" w:rsidRPr="00E31D80">
        <w:rPr>
          <w:sz w:val="28"/>
          <w:szCs w:val="28"/>
          <w:lang w:eastAsia="en-US"/>
        </w:rPr>
        <w:t>.</w:t>
      </w:r>
    </w:p>
    <w:p w:rsidR="004359B9" w:rsidRPr="00E31D80" w:rsidRDefault="004359B9" w:rsidP="00E31D80">
      <w:pPr>
        <w:autoSpaceDE w:val="0"/>
        <w:autoSpaceDN w:val="0"/>
        <w:adjustRightInd w:val="0"/>
        <w:ind w:firstLine="709"/>
        <w:jc w:val="both"/>
        <w:outlineLvl w:val="2"/>
        <w:rPr>
          <w:sz w:val="28"/>
          <w:szCs w:val="28"/>
          <w:lang w:eastAsia="en-US"/>
        </w:rPr>
      </w:pPr>
    </w:p>
    <w:p w:rsidR="004E227B"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w:t>
      </w:r>
      <w:r w:rsidR="00224FC9" w:rsidRPr="00E31D80">
        <w:rPr>
          <w:sz w:val="28"/>
          <w:szCs w:val="28"/>
          <w:lang w:eastAsia="en-US"/>
        </w:rPr>
        <w:t xml:space="preserve"> </w:t>
      </w:r>
      <w:r w:rsidR="004E227B" w:rsidRPr="00E31D80">
        <w:rPr>
          <w:sz w:val="28"/>
          <w:szCs w:val="28"/>
          <w:lang w:eastAsia="en-US"/>
        </w:rPr>
        <w:t>72010 Субсидии на софинансирование расходных обязательств, возникающих при выполнении полномочий органов местного самоуправления по отдельным вопросам местного значения</w:t>
      </w:r>
    </w:p>
    <w:p w:rsidR="004E227B" w:rsidRPr="00E31D80" w:rsidRDefault="004E227B" w:rsidP="00E31D80">
      <w:pPr>
        <w:autoSpaceDE w:val="0"/>
        <w:autoSpaceDN w:val="0"/>
        <w:adjustRightInd w:val="0"/>
        <w:ind w:firstLine="709"/>
        <w:jc w:val="both"/>
        <w:outlineLvl w:val="2"/>
        <w:rPr>
          <w:sz w:val="28"/>
          <w:szCs w:val="28"/>
          <w:lang w:eastAsia="en-US"/>
        </w:rPr>
      </w:pPr>
    </w:p>
    <w:p w:rsidR="004E227B" w:rsidRPr="00E31D80" w:rsidRDefault="004E227B" w:rsidP="00E31D80">
      <w:pPr>
        <w:autoSpaceDE w:val="0"/>
        <w:autoSpaceDN w:val="0"/>
        <w:adjustRightInd w:val="0"/>
        <w:ind w:firstLine="709"/>
        <w:jc w:val="both"/>
        <w:outlineLvl w:val="2"/>
        <w:rPr>
          <w:sz w:val="28"/>
          <w:szCs w:val="28"/>
          <w:lang w:eastAsia="en-US"/>
        </w:rPr>
      </w:pPr>
      <w:r w:rsidRPr="00E31D80">
        <w:rPr>
          <w:sz w:val="28"/>
          <w:szCs w:val="28"/>
          <w:lang w:eastAsia="en-US"/>
        </w:rPr>
        <w:lastRenderedPageBreak/>
        <w:t>Поступление в бюджет</w:t>
      </w:r>
      <w:r w:rsidR="00686D3C" w:rsidRPr="00E31D80">
        <w:rPr>
          <w:sz w:val="28"/>
          <w:szCs w:val="28"/>
          <w:lang w:eastAsia="en-US"/>
        </w:rPr>
        <w:t xml:space="preserve"> сельского поселения </w:t>
      </w:r>
      <w:r w:rsidRPr="00E31D80">
        <w:rPr>
          <w:sz w:val="28"/>
          <w:szCs w:val="28"/>
          <w:lang w:eastAsia="en-US"/>
        </w:rPr>
        <w:t xml:space="preserve">межбюджетных трансфертов на указанные цели отражается по соответствующим кодам вида доходов </w:t>
      </w:r>
      <w:r w:rsidR="00590A13" w:rsidRPr="00E31D80">
        <w:rPr>
          <w:sz w:val="28"/>
          <w:szCs w:val="28"/>
          <w:lang w:eastAsia="en-US"/>
        </w:rPr>
        <w:t>791</w:t>
      </w:r>
      <w:r w:rsidRPr="00E31D80">
        <w:rPr>
          <w:sz w:val="28"/>
          <w:szCs w:val="28"/>
          <w:lang w:eastAsia="en-US"/>
        </w:rPr>
        <w:t xml:space="preserve"> 2 02 49999 00 7201 150 «Прочие межбюджетные трансферты, передаваемые бюджетам (расходные обязательства, возникающие при выполнении полномочий органов местного самоуправления по отдельным вопросам местного значения)» классификации доходов бюджетов.</w:t>
      </w:r>
    </w:p>
    <w:p w:rsidR="004E227B" w:rsidRPr="00E31D80" w:rsidRDefault="004E227B" w:rsidP="00E31D80">
      <w:pPr>
        <w:autoSpaceDE w:val="0"/>
        <w:autoSpaceDN w:val="0"/>
        <w:adjustRightInd w:val="0"/>
        <w:ind w:firstLine="709"/>
        <w:jc w:val="both"/>
        <w:outlineLvl w:val="2"/>
        <w:rPr>
          <w:sz w:val="28"/>
          <w:szCs w:val="28"/>
          <w:lang w:eastAsia="en-US"/>
        </w:rPr>
      </w:pPr>
      <w:r w:rsidRPr="00E31D80">
        <w:rPr>
          <w:sz w:val="28"/>
          <w:szCs w:val="28"/>
          <w:lang w:eastAsia="en-US"/>
        </w:rPr>
        <w:t>Расходы бюджет</w:t>
      </w:r>
      <w:r w:rsidR="00686D3C" w:rsidRPr="00E31D80">
        <w:rPr>
          <w:sz w:val="28"/>
          <w:szCs w:val="28"/>
          <w:lang w:eastAsia="en-US"/>
        </w:rPr>
        <w:t>а сельского поселения</w:t>
      </w:r>
      <w:r w:rsidRPr="00E31D80">
        <w:rPr>
          <w:sz w:val="28"/>
          <w:szCs w:val="28"/>
          <w:lang w:eastAsia="en-US"/>
        </w:rPr>
        <w:t xml:space="preserve"> на указанные цели подлежат отражению по целевому направлению расходов S2010.</w:t>
      </w:r>
    </w:p>
    <w:p w:rsidR="004E227B" w:rsidRPr="00E31D80" w:rsidRDefault="004E227B" w:rsidP="00E31D80">
      <w:pPr>
        <w:autoSpaceDE w:val="0"/>
        <w:autoSpaceDN w:val="0"/>
        <w:adjustRightInd w:val="0"/>
        <w:ind w:firstLine="709"/>
        <w:jc w:val="both"/>
        <w:outlineLvl w:val="2"/>
        <w:rPr>
          <w:sz w:val="28"/>
          <w:szCs w:val="28"/>
          <w:lang w:eastAsia="en-US"/>
        </w:rPr>
      </w:pPr>
    </w:p>
    <w:p w:rsidR="004E227B" w:rsidRPr="00E31D80" w:rsidRDefault="004E227B" w:rsidP="00E31D80">
      <w:pPr>
        <w:autoSpaceDE w:val="0"/>
        <w:autoSpaceDN w:val="0"/>
        <w:adjustRightInd w:val="0"/>
        <w:ind w:firstLine="709"/>
        <w:jc w:val="both"/>
        <w:outlineLvl w:val="2"/>
        <w:rPr>
          <w:sz w:val="28"/>
          <w:szCs w:val="28"/>
          <w:lang w:eastAsia="en-US"/>
        </w:rPr>
      </w:pPr>
      <w:r w:rsidRPr="00E31D80">
        <w:rPr>
          <w:sz w:val="28"/>
          <w:szCs w:val="28"/>
          <w:lang w:eastAsia="en-US"/>
        </w:rPr>
        <w:t>- 72470</w:t>
      </w:r>
      <w:proofErr w:type="gramStart"/>
      <w:r w:rsidRPr="00E31D80">
        <w:rPr>
          <w:sz w:val="28"/>
          <w:szCs w:val="28"/>
          <w:lang w:eastAsia="en-US"/>
        </w:rPr>
        <w:t xml:space="preserve"> </w:t>
      </w:r>
      <w:r w:rsidR="00590A13" w:rsidRPr="00E31D80">
        <w:rPr>
          <w:sz w:val="28"/>
          <w:szCs w:val="28"/>
          <w:lang w:eastAsia="en-US"/>
        </w:rPr>
        <w:t>П</w:t>
      </w:r>
      <w:proofErr w:type="gramEnd"/>
      <w:r w:rsidR="00590A13" w:rsidRPr="00E31D80">
        <w:rPr>
          <w:sz w:val="28"/>
          <w:szCs w:val="28"/>
          <w:lang w:eastAsia="en-US"/>
        </w:rPr>
        <w:t>рочие межбюджетные трансферты</w:t>
      </w:r>
      <w:r w:rsidRPr="00E31D80">
        <w:rPr>
          <w:sz w:val="28"/>
          <w:szCs w:val="28"/>
          <w:lang w:eastAsia="en-US"/>
        </w:rPr>
        <w:t xml:space="preserve"> на софинансирование проектов развития общественной инфраструктуры, основанных на местных инициативах</w:t>
      </w:r>
      <w:r w:rsidR="00590A13" w:rsidRPr="00E31D80">
        <w:rPr>
          <w:sz w:val="28"/>
          <w:szCs w:val="28"/>
          <w:lang w:eastAsia="en-US"/>
        </w:rPr>
        <w:t>.</w:t>
      </w:r>
    </w:p>
    <w:p w:rsidR="00590A13" w:rsidRPr="00E31D80" w:rsidRDefault="00590A13"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по реализации проектов развития общественной инфраструктуры, основанных на местных инициативах.</w:t>
      </w:r>
    </w:p>
    <w:p w:rsidR="004E227B" w:rsidRPr="00E31D80" w:rsidRDefault="004E227B" w:rsidP="00E31D80">
      <w:pPr>
        <w:autoSpaceDE w:val="0"/>
        <w:autoSpaceDN w:val="0"/>
        <w:adjustRightInd w:val="0"/>
        <w:ind w:firstLine="709"/>
        <w:jc w:val="both"/>
        <w:outlineLvl w:val="2"/>
        <w:rPr>
          <w:sz w:val="28"/>
          <w:szCs w:val="28"/>
          <w:lang w:eastAsia="en-US"/>
        </w:rPr>
      </w:pPr>
      <w:r w:rsidRPr="00E31D80">
        <w:rPr>
          <w:sz w:val="28"/>
          <w:szCs w:val="28"/>
          <w:lang w:eastAsia="en-US"/>
        </w:rPr>
        <w:t>Поступление в бюджет сельск</w:t>
      </w:r>
      <w:r w:rsidR="00590A13" w:rsidRPr="00E31D80">
        <w:rPr>
          <w:sz w:val="28"/>
          <w:szCs w:val="28"/>
          <w:lang w:eastAsia="en-US"/>
        </w:rPr>
        <w:t>ого поселения</w:t>
      </w:r>
      <w:r w:rsidRPr="00E31D80">
        <w:rPr>
          <w:sz w:val="28"/>
          <w:szCs w:val="28"/>
          <w:lang w:eastAsia="en-US"/>
        </w:rPr>
        <w:t xml:space="preserve"> межбюджетных трансфертов на указанные цели отражается по соответствующим кодам вида доходов </w:t>
      </w:r>
      <w:r w:rsidR="00590A13" w:rsidRPr="00E31D80">
        <w:rPr>
          <w:sz w:val="28"/>
          <w:szCs w:val="28"/>
          <w:lang w:eastAsia="en-US"/>
        </w:rPr>
        <w:t>791</w:t>
      </w:r>
      <w:r w:rsidRPr="00E31D80">
        <w:rPr>
          <w:sz w:val="28"/>
          <w:szCs w:val="28"/>
          <w:lang w:eastAsia="en-US"/>
        </w:rPr>
        <w:t xml:space="preserve"> 2 02 49999 00 7247 150 «Прочие межбюджетные трансферты, передаваемые бюджетам (проекты развития общественной инфраструктуры, основанные на местных инициативах)» классификации доходов бюджетов.</w:t>
      </w:r>
    </w:p>
    <w:p w:rsidR="004E227B" w:rsidRPr="00E31D80" w:rsidRDefault="004E227B" w:rsidP="00E31D80">
      <w:pPr>
        <w:autoSpaceDE w:val="0"/>
        <w:autoSpaceDN w:val="0"/>
        <w:adjustRightInd w:val="0"/>
        <w:ind w:firstLine="709"/>
        <w:jc w:val="both"/>
        <w:outlineLvl w:val="2"/>
        <w:rPr>
          <w:sz w:val="28"/>
          <w:szCs w:val="28"/>
          <w:lang w:eastAsia="en-US"/>
        </w:rPr>
      </w:pPr>
      <w:r w:rsidRPr="00E31D80">
        <w:rPr>
          <w:sz w:val="28"/>
          <w:szCs w:val="28"/>
          <w:lang w:eastAsia="en-US"/>
        </w:rPr>
        <w:t>Расходы бюджет</w:t>
      </w:r>
      <w:r w:rsidR="00590A13" w:rsidRPr="00E31D80">
        <w:rPr>
          <w:sz w:val="28"/>
          <w:szCs w:val="28"/>
          <w:lang w:eastAsia="en-US"/>
        </w:rPr>
        <w:t>а сельского поселения</w:t>
      </w:r>
      <w:r w:rsidRPr="00E31D80">
        <w:rPr>
          <w:sz w:val="28"/>
          <w:szCs w:val="28"/>
          <w:lang w:eastAsia="en-US"/>
        </w:rPr>
        <w:t xml:space="preserve"> на указанные цели подлежат отражению по целевым направлениям расходов:</w:t>
      </w:r>
    </w:p>
    <w:p w:rsidR="004E227B" w:rsidRPr="00E31D80" w:rsidRDefault="004E227B" w:rsidP="00E31D80">
      <w:pPr>
        <w:autoSpaceDE w:val="0"/>
        <w:autoSpaceDN w:val="0"/>
        <w:adjustRightInd w:val="0"/>
        <w:ind w:firstLine="709"/>
        <w:jc w:val="both"/>
        <w:outlineLvl w:val="2"/>
        <w:rPr>
          <w:sz w:val="28"/>
          <w:szCs w:val="28"/>
          <w:lang w:eastAsia="en-US"/>
        </w:rPr>
      </w:pPr>
      <w:r w:rsidRPr="00E31D80">
        <w:rPr>
          <w:sz w:val="28"/>
          <w:szCs w:val="28"/>
          <w:lang w:val="en-US" w:eastAsia="en-US"/>
        </w:rPr>
        <w:t>S</w:t>
      </w:r>
      <w:r w:rsidRPr="00E31D80">
        <w:rPr>
          <w:sz w:val="28"/>
          <w:szCs w:val="28"/>
          <w:lang w:eastAsia="en-US"/>
        </w:rPr>
        <w:t>2471 «Реализация проектов развития общественной инфраструктуры, основанных на местных инициативах, за счет средств бюджетов»;</w:t>
      </w:r>
    </w:p>
    <w:p w:rsidR="004E227B" w:rsidRPr="00E31D80" w:rsidRDefault="004E227B" w:rsidP="00E31D80">
      <w:pPr>
        <w:autoSpaceDE w:val="0"/>
        <w:autoSpaceDN w:val="0"/>
        <w:adjustRightInd w:val="0"/>
        <w:ind w:firstLine="709"/>
        <w:jc w:val="both"/>
        <w:outlineLvl w:val="2"/>
        <w:rPr>
          <w:sz w:val="28"/>
          <w:szCs w:val="28"/>
          <w:lang w:eastAsia="en-US"/>
        </w:rPr>
      </w:pPr>
      <w:r w:rsidRPr="00E31D80">
        <w:rPr>
          <w:sz w:val="28"/>
          <w:szCs w:val="28"/>
          <w:lang w:val="en-US" w:eastAsia="en-US"/>
        </w:rPr>
        <w:t>S</w:t>
      </w:r>
      <w:r w:rsidRPr="00E31D80">
        <w:rPr>
          <w:sz w:val="28"/>
          <w:szCs w:val="28"/>
          <w:lang w:eastAsia="en-US"/>
        </w:rPr>
        <w:t xml:space="preserve">2472 «Реализация проектов развития общественной инфраструктуры, основанных на местных инициативах, за счет средств, поступивших </w:t>
      </w:r>
    </w:p>
    <w:p w:rsidR="004E227B" w:rsidRPr="00E31D80" w:rsidRDefault="004E227B" w:rsidP="00E31D80">
      <w:pPr>
        <w:autoSpaceDE w:val="0"/>
        <w:autoSpaceDN w:val="0"/>
        <w:adjustRightInd w:val="0"/>
        <w:ind w:firstLine="709"/>
        <w:jc w:val="both"/>
        <w:outlineLvl w:val="2"/>
        <w:rPr>
          <w:sz w:val="28"/>
          <w:szCs w:val="28"/>
          <w:lang w:eastAsia="en-US"/>
        </w:rPr>
      </w:pPr>
      <w:r w:rsidRPr="00E31D80">
        <w:rPr>
          <w:sz w:val="28"/>
          <w:szCs w:val="28"/>
          <w:lang w:eastAsia="en-US"/>
        </w:rPr>
        <w:t>от физических лиц»;</w:t>
      </w:r>
    </w:p>
    <w:p w:rsidR="004E227B" w:rsidRPr="00E31D80" w:rsidRDefault="004E227B" w:rsidP="00E31D80">
      <w:pPr>
        <w:autoSpaceDE w:val="0"/>
        <w:autoSpaceDN w:val="0"/>
        <w:adjustRightInd w:val="0"/>
        <w:ind w:firstLine="709"/>
        <w:jc w:val="both"/>
        <w:outlineLvl w:val="2"/>
        <w:rPr>
          <w:sz w:val="28"/>
          <w:szCs w:val="28"/>
          <w:lang w:eastAsia="en-US"/>
        </w:rPr>
      </w:pPr>
      <w:proofErr w:type="gramStart"/>
      <w:r w:rsidRPr="00E31D80">
        <w:rPr>
          <w:sz w:val="28"/>
          <w:szCs w:val="28"/>
          <w:lang w:val="en-US" w:eastAsia="en-US"/>
        </w:rPr>
        <w:t>S</w:t>
      </w:r>
      <w:r w:rsidRPr="00E31D80">
        <w:rPr>
          <w:sz w:val="28"/>
          <w:szCs w:val="28"/>
          <w:lang w:eastAsia="en-US"/>
        </w:rPr>
        <w:t>2473 «Реализация проектов развития общественной инфраструктуры, основанных на местных инициативах, за счет средств, поступивших от юридических лиц».</w:t>
      </w:r>
      <w:proofErr w:type="gramEnd"/>
    </w:p>
    <w:p w:rsidR="00606DAD" w:rsidRPr="00E31D80" w:rsidRDefault="00606DAD" w:rsidP="00E31D80">
      <w:pPr>
        <w:autoSpaceDE w:val="0"/>
        <w:autoSpaceDN w:val="0"/>
        <w:adjustRightInd w:val="0"/>
        <w:ind w:firstLine="709"/>
        <w:jc w:val="both"/>
        <w:outlineLvl w:val="2"/>
        <w:rPr>
          <w:sz w:val="28"/>
          <w:szCs w:val="28"/>
          <w:lang w:eastAsia="en-US"/>
        </w:rPr>
      </w:pP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-51180 Осуществление первичного воинского учета органами местного самоуправления</w:t>
      </w:r>
      <w:r w:rsidR="00606DAD" w:rsidRPr="00E31D80">
        <w:rPr>
          <w:sz w:val="28"/>
          <w:szCs w:val="28"/>
          <w:lang w:eastAsia="en-US"/>
        </w:rPr>
        <w:t xml:space="preserve"> </w:t>
      </w:r>
      <w:r w:rsidRPr="00E31D80">
        <w:rPr>
          <w:sz w:val="28"/>
          <w:szCs w:val="28"/>
          <w:lang w:eastAsia="en-US"/>
        </w:rPr>
        <w:t>поселений, муниципальных и городских округов</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w:t>
      </w:r>
      <w:r w:rsidR="00606DAD" w:rsidRPr="00E31D80">
        <w:rPr>
          <w:sz w:val="28"/>
          <w:szCs w:val="28"/>
          <w:lang w:eastAsia="en-US"/>
        </w:rPr>
        <w:t xml:space="preserve"> </w:t>
      </w:r>
      <w:r w:rsidRPr="00E31D80">
        <w:rPr>
          <w:sz w:val="28"/>
          <w:szCs w:val="28"/>
          <w:lang w:eastAsia="en-US"/>
        </w:rPr>
        <w:t>осуществляемые за счет средств федерального бюджета, на предоставление субвенций</w:t>
      </w:r>
      <w:r w:rsidR="00606DAD" w:rsidRPr="00E31D80">
        <w:rPr>
          <w:sz w:val="28"/>
          <w:szCs w:val="28"/>
          <w:lang w:eastAsia="en-US"/>
        </w:rPr>
        <w:t xml:space="preserve"> </w:t>
      </w:r>
      <w:r w:rsidRPr="00E31D80">
        <w:rPr>
          <w:sz w:val="28"/>
          <w:szCs w:val="28"/>
          <w:lang w:eastAsia="en-US"/>
        </w:rPr>
        <w:t>бюджетам сельских поселений на осуществление полномочий по первичному воинскому</w:t>
      </w:r>
      <w:r w:rsidR="00606DAD" w:rsidRPr="00E31D80">
        <w:rPr>
          <w:sz w:val="28"/>
          <w:szCs w:val="28"/>
          <w:lang w:eastAsia="en-US"/>
        </w:rPr>
        <w:t xml:space="preserve"> </w:t>
      </w:r>
      <w:r w:rsidRPr="00E31D80">
        <w:rPr>
          <w:sz w:val="28"/>
          <w:szCs w:val="28"/>
          <w:lang w:eastAsia="en-US"/>
        </w:rPr>
        <w:t>учету органами местного самоуправления поселений.</w:t>
      </w:r>
    </w:p>
    <w:p w:rsidR="004359B9" w:rsidRPr="00E31D80" w:rsidRDefault="004359B9" w:rsidP="00E31D80">
      <w:pPr>
        <w:autoSpaceDE w:val="0"/>
        <w:autoSpaceDN w:val="0"/>
        <w:adjustRightInd w:val="0"/>
        <w:ind w:firstLine="709"/>
        <w:jc w:val="both"/>
        <w:outlineLvl w:val="2"/>
        <w:rPr>
          <w:sz w:val="28"/>
          <w:szCs w:val="28"/>
          <w:lang w:eastAsia="en-US"/>
        </w:rPr>
      </w:pPr>
      <w:r w:rsidRPr="00E31D80">
        <w:rPr>
          <w:sz w:val="28"/>
          <w:szCs w:val="28"/>
          <w:lang w:eastAsia="en-US"/>
        </w:rPr>
        <w:t>Поступление в бюджеты сельских поселений субвенций</w:t>
      </w:r>
      <w:r w:rsidR="00606DAD" w:rsidRPr="00E31D80">
        <w:rPr>
          <w:sz w:val="28"/>
          <w:szCs w:val="28"/>
          <w:lang w:eastAsia="en-US"/>
        </w:rPr>
        <w:t xml:space="preserve"> </w:t>
      </w:r>
      <w:r w:rsidRPr="00E31D80">
        <w:rPr>
          <w:sz w:val="28"/>
          <w:szCs w:val="28"/>
          <w:lang w:eastAsia="en-US"/>
        </w:rPr>
        <w:t>на указанные цели отражается по соответствующим кодам вида доходов</w:t>
      </w:r>
      <w:r w:rsidR="00606DAD" w:rsidRPr="00E31D80">
        <w:rPr>
          <w:sz w:val="28"/>
          <w:szCs w:val="28"/>
          <w:lang w:eastAsia="en-US"/>
        </w:rPr>
        <w:t xml:space="preserve"> </w:t>
      </w:r>
      <w:r w:rsidRPr="00E31D80">
        <w:rPr>
          <w:sz w:val="28"/>
          <w:szCs w:val="28"/>
          <w:lang w:eastAsia="en-US"/>
        </w:rPr>
        <w:t>791 2 02 35118 10 0000 150 «Субвенции бюджетам на осуществление первичного воинского</w:t>
      </w:r>
      <w:r w:rsidR="00606DAD" w:rsidRPr="00E31D80">
        <w:rPr>
          <w:sz w:val="28"/>
          <w:szCs w:val="28"/>
          <w:lang w:eastAsia="en-US"/>
        </w:rPr>
        <w:t xml:space="preserve"> </w:t>
      </w:r>
      <w:r w:rsidRPr="00E31D80">
        <w:rPr>
          <w:sz w:val="28"/>
          <w:szCs w:val="28"/>
          <w:lang w:eastAsia="en-US"/>
        </w:rPr>
        <w:t>учета органами местного самоуправления поселений, муниципальных и городских округов»</w:t>
      </w:r>
    </w:p>
    <w:p w:rsidR="00606DAD" w:rsidRPr="00E31D80" w:rsidRDefault="00606DAD" w:rsidP="00E31D80">
      <w:pPr>
        <w:autoSpaceDE w:val="0"/>
        <w:autoSpaceDN w:val="0"/>
        <w:adjustRightInd w:val="0"/>
        <w:ind w:firstLine="709"/>
        <w:jc w:val="both"/>
        <w:outlineLvl w:val="2"/>
        <w:rPr>
          <w:sz w:val="28"/>
          <w:szCs w:val="28"/>
          <w:lang w:eastAsia="en-US"/>
        </w:rPr>
      </w:pPr>
    </w:p>
    <w:p w:rsidR="00606DAD" w:rsidRPr="00E31D80" w:rsidRDefault="00606DAD" w:rsidP="00E31D80">
      <w:pPr>
        <w:autoSpaceDE w:val="0"/>
        <w:autoSpaceDN w:val="0"/>
        <w:adjustRightInd w:val="0"/>
        <w:ind w:firstLine="709"/>
        <w:jc w:val="both"/>
        <w:outlineLvl w:val="2"/>
        <w:rPr>
          <w:sz w:val="28"/>
          <w:szCs w:val="28"/>
          <w:lang w:eastAsia="en-US"/>
        </w:rPr>
      </w:pPr>
    </w:p>
    <w:p w:rsidR="007C56AB" w:rsidRPr="00E31D80" w:rsidRDefault="00753158" w:rsidP="00E31D80">
      <w:pPr>
        <w:widowControl w:val="0"/>
        <w:tabs>
          <w:tab w:val="left" w:pos="1134"/>
        </w:tabs>
        <w:ind w:left="425"/>
        <w:jc w:val="center"/>
        <w:rPr>
          <w:b/>
          <w:sz w:val="28"/>
          <w:szCs w:val="28"/>
        </w:rPr>
      </w:pPr>
      <w:r w:rsidRPr="00E31D80">
        <w:rPr>
          <w:b/>
          <w:sz w:val="28"/>
          <w:szCs w:val="28"/>
          <w:lang w:val="en-US"/>
        </w:rPr>
        <w:t>II</w:t>
      </w:r>
      <w:r w:rsidRPr="00E31D80">
        <w:rPr>
          <w:b/>
          <w:sz w:val="28"/>
          <w:szCs w:val="28"/>
        </w:rPr>
        <w:t xml:space="preserve">. </w:t>
      </w:r>
      <w:r w:rsidR="007C56AB" w:rsidRPr="00E31D80">
        <w:rPr>
          <w:b/>
          <w:sz w:val="28"/>
          <w:szCs w:val="28"/>
        </w:rPr>
        <w:t>Установление, детализация и определение порядка применения классификации источников финансирования дефицита бюджета</w:t>
      </w:r>
      <w:r w:rsidR="007C56AB" w:rsidRPr="00E31D80">
        <w:rPr>
          <w:b/>
          <w:bCs/>
          <w:sz w:val="28"/>
          <w:szCs w:val="28"/>
        </w:rPr>
        <w:t xml:space="preserve"> сельского поселения </w:t>
      </w:r>
      <w:r w:rsidR="00180AF8" w:rsidRPr="00180AF8">
        <w:rPr>
          <w:b/>
          <w:sz w:val="28"/>
          <w:szCs w:val="28"/>
        </w:rPr>
        <w:t>Кундашлинский</w:t>
      </w:r>
      <w:r w:rsidR="007C56AB" w:rsidRPr="00E31D80">
        <w:rPr>
          <w:b/>
          <w:sz w:val="28"/>
          <w:szCs w:val="28"/>
        </w:rPr>
        <w:t xml:space="preserve"> </w:t>
      </w:r>
      <w:r w:rsidR="007C56AB" w:rsidRPr="00E31D80">
        <w:rPr>
          <w:b/>
          <w:bCs/>
          <w:sz w:val="28"/>
          <w:szCs w:val="28"/>
        </w:rPr>
        <w:t>сельсовет</w:t>
      </w:r>
      <w:r w:rsidR="007C56AB" w:rsidRPr="00E31D80">
        <w:rPr>
          <w:b/>
          <w:sz w:val="28"/>
          <w:szCs w:val="28"/>
        </w:rPr>
        <w:t xml:space="preserve"> муниципального </w:t>
      </w:r>
      <w:r w:rsidR="007C56AB" w:rsidRPr="00E31D80">
        <w:rPr>
          <w:b/>
          <w:sz w:val="28"/>
          <w:szCs w:val="28"/>
        </w:rPr>
        <w:lastRenderedPageBreak/>
        <w:t xml:space="preserve">района </w:t>
      </w:r>
      <w:r w:rsidR="00A320C6" w:rsidRPr="00E31D80">
        <w:rPr>
          <w:b/>
          <w:sz w:val="28"/>
          <w:szCs w:val="28"/>
        </w:rPr>
        <w:t>Балтачевский</w:t>
      </w:r>
      <w:r w:rsidR="007C56AB" w:rsidRPr="00E31D80">
        <w:rPr>
          <w:b/>
          <w:sz w:val="28"/>
          <w:szCs w:val="28"/>
        </w:rPr>
        <w:t xml:space="preserve"> район Республики Башкортостан</w:t>
      </w:r>
    </w:p>
    <w:p w:rsidR="007C56AB" w:rsidRPr="00E31D80" w:rsidRDefault="007C56AB" w:rsidP="00E31D80">
      <w:pPr>
        <w:tabs>
          <w:tab w:val="left" w:pos="1134"/>
        </w:tabs>
        <w:ind w:left="425"/>
        <w:jc w:val="both"/>
        <w:rPr>
          <w:b/>
          <w:sz w:val="28"/>
          <w:szCs w:val="28"/>
        </w:rPr>
      </w:pPr>
    </w:p>
    <w:p w:rsidR="007C56AB" w:rsidRPr="00E31D80" w:rsidRDefault="007C56AB" w:rsidP="00E31D80">
      <w:pPr>
        <w:ind w:firstLine="20"/>
        <w:jc w:val="both"/>
        <w:rPr>
          <w:sz w:val="28"/>
          <w:szCs w:val="28"/>
        </w:rPr>
      </w:pPr>
      <w:r w:rsidRPr="00E31D80">
        <w:rPr>
          <w:sz w:val="28"/>
          <w:szCs w:val="28"/>
        </w:rPr>
        <w:t xml:space="preserve">            В рамках </w:t>
      </w:r>
      <w:proofErr w:type="gramStart"/>
      <w:r w:rsidRPr="00E31D80">
        <w:rPr>
          <w:sz w:val="28"/>
          <w:szCs w:val="28"/>
        </w:rPr>
        <w:t>кода вида источников финансирования дефицита бюджета</w:t>
      </w:r>
      <w:proofErr w:type="gramEnd"/>
      <w:r w:rsidRPr="00E31D80">
        <w:rPr>
          <w:sz w:val="28"/>
          <w:szCs w:val="28"/>
        </w:rPr>
        <w:t xml:space="preserve"> </w:t>
      </w:r>
      <w:r w:rsidRPr="00E31D80">
        <w:rPr>
          <w:bCs/>
          <w:sz w:val="28"/>
          <w:szCs w:val="28"/>
        </w:rPr>
        <w:t xml:space="preserve">сельского поселения </w:t>
      </w:r>
      <w:r w:rsidR="00180AF8">
        <w:rPr>
          <w:sz w:val="28"/>
          <w:szCs w:val="28"/>
        </w:rPr>
        <w:t>Кундашлинский</w:t>
      </w:r>
      <w:r w:rsidRPr="00E31D80">
        <w:rPr>
          <w:bCs/>
          <w:sz w:val="28"/>
          <w:szCs w:val="28"/>
        </w:rPr>
        <w:t xml:space="preserve"> сельсовет муниципального района </w:t>
      </w:r>
      <w:r w:rsidR="00A320C6" w:rsidRPr="00E31D80">
        <w:rPr>
          <w:bCs/>
          <w:sz w:val="28"/>
          <w:szCs w:val="28"/>
        </w:rPr>
        <w:t>Балтачевский</w:t>
      </w:r>
      <w:r w:rsidRPr="00E31D80">
        <w:rPr>
          <w:bCs/>
          <w:sz w:val="28"/>
          <w:szCs w:val="28"/>
        </w:rPr>
        <w:t xml:space="preserve"> район</w:t>
      </w:r>
      <w:r w:rsidRPr="00E31D80">
        <w:rPr>
          <w:sz w:val="28"/>
          <w:szCs w:val="28"/>
        </w:rPr>
        <w:t xml:space="preserve"> Республики Башкортостан производится детализация подвида источников финансирования дефицитов бюджетов с учетом особенностей исполнения бюджета </w:t>
      </w:r>
      <w:r w:rsidRPr="00E31D80">
        <w:rPr>
          <w:bCs/>
          <w:sz w:val="28"/>
          <w:szCs w:val="28"/>
        </w:rPr>
        <w:t xml:space="preserve">сельского поселения </w:t>
      </w:r>
      <w:r w:rsidR="00180AF8">
        <w:rPr>
          <w:sz w:val="28"/>
          <w:szCs w:val="28"/>
        </w:rPr>
        <w:t>Кундашлинский</w:t>
      </w:r>
      <w:r w:rsidRPr="00E31D80">
        <w:rPr>
          <w:sz w:val="28"/>
          <w:szCs w:val="28"/>
        </w:rPr>
        <w:t xml:space="preserve"> </w:t>
      </w:r>
      <w:r w:rsidRPr="00E31D80">
        <w:rPr>
          <w:bCs/>
          <w:sz w:val="28"/>
          <w:szCs w:val="28"/>
        </w:rPr>
        <w:t>сельсовет</w:t>
      </w:r>
      <w:r w:rsidRPr="00E31D80">
        <w:rPr>
          <w:sz w:val="28"/>
          <w:szCs w:val="28"/>
        </w:rPr>
        <w:t xml:space="preserve"> муниципального района </w:t>
      </w:r>
      <w:r w:rsidR="00A320C6" w:rsidRPr="00E31D80">
        <w:rPr>
          <w:sz w:val="28"/>
          <w:szCs w:val="28"/>
        </w:rPr>
        <w:t>Балтачевский</w:t>
      </w:r>
      <w:r w:rsidRPr="00E31D80">
        <w:rPr>
          <w:sz w:val="28"/>
          <w:szCs w:val="28"/>
        </w:rPr>
        <w:t xml:space="preserve"> район Республики Башкортостан.</w:t>
      </w:r>
    </w:p>
    <w:p w:rsidR="007C56AB" w:rsidRPr="00E31D80" w:rsidRDefault="007C56AB" w:rsidP="00E31D80">
      <w:pPr>
        <w:spacing w:after="240"/>
        <w:ind w:left="20" w:right="20" w:firstLine="720"/>
        <w:jc w:val="both"/>
        <w:rPr>
          <w:sz w:val="28"/>
          <w:szCs w:val="28"/>
        </w:rPr>
      </w:pPr>
      <w:r w:rsidRPr="00E31D80">
        <w:rPr>
          <w:sz w:val="28"/>
          <w:szCs w:val="28"/>
        </w:rPr>
        <w:t xml:space="preserve">Перечень </w:t>
      </w:r>
      <w:proofErr w:type="gramStart"/>
      <w:r w:rsidRPr="00E31D80">
        <w:rPr>
          <w:sz w:val="28"/>
          <w:szCs w:val="28"/>
        </w:rPr>
        <w:t xml:space="preserve">кодов источников финансирования дефицита </w:t>
      </w:r>
      <w:r w:rsidR="003F6425" w:rsidRPr="00E31D80">
        <w:rPr>
          <w:sz w:val="28"/>
          <w:szCs w:val="28"/>
        </w:rPr>
        <w:t>бюджета</w:t>
      </w:r>
      <w:proofErr w:type="gramEnd"/>
      <w:r w:rsidR="003F6425" w:rsidRPr="00E31D80">
        <w:rPr>
          <w:sz w:val="28"/>
          <w:szCs w:val="28"/>
        </w:rPr>
        <w:t xml:space="preserve"> </w:t>
      </w:r>
      <w:r w:rsidR="003F6425" w:rsidRPr="00E31D80">
        <w:rPr>
          <w:bCs/>
          <w:sz w:val="28"/>
          <w:szCs w:val="28"/>
        </w:rPr>
        <w:t>сельского поселения</w:t>
      </w:r>
      <w:r w:rsidR="00180AF8" w:rsidRPr="00180AF8">
        <w:rPr>
          <w:sz w:val="28"/>
          <w:szCs w:val="28"/>
        </w:rPr>
        <w:t xml:space="preserve"> </w:t>
      </w:r>
      <w:r w:rsidR="00180AF8">
        <w:rPr>
          <w:sz w:val="28"/>
          <w:szCs w:val="28"/>
        </w:rPr>
        <w:t xml:space="preserve">Кундашлинский </w:t>
      </w:r>
      <w:r w:rsidR="003F6425" w:rsidRPr="00E31D80">
        <w:rPr>
          <w:bCs/>
          <w:sz w:val="28"/>
          <w:szCs w:val="28"/>
        </w:rPr>
        <w:t>сельсовет муниципального района Балтачевский район</w:t>
      </w:r>
      <w:r w:rsidR="003F6425" w:rsidRPr="00E31D80">
        <w:rPr>
          <w:sz w:val="28"/>
          <w:szCs w:val="28"/>
        </w:rPr>
        <w:t xml:space="preserve"> Республики Башкортостан</w:t>
      </w:r>
      <w:r w:rsidRPr="00E31D80">
        <w:rPr>
          <w:sz w:val="28"/>
          <w:szCs w:val="28"/>
        </w:rPr>
        <w:t xml:space="preserve"> по соответствующему подвиду источников финансирования дефицитов бюджетов установлен в приложении № 3 к настоящему Порядку.</w:t>
      </w:r>
    </w:p>
    <w:p w:rsidR="007C56AB" w:rsidRPr="00E31D80" w:rsidRDefault="007C56AB" w:rsidP="00E31D80">
      <w:pPr>
        <w:autoSpaceDE w:val="0"/>
        <w:autoSpaceDN w:val="0"/>
        <w:adjustRightInd w:val="0"/>
        <w:ind w:firstLine="709"/>
        <w:outlineLvl w:val="4"/>
        <w:rPr>
          <w:snapToGrid w:val="0"/>
          <w:sz w:val="28"/>
          <w:szCs w:val="28"/>
          <w:highlight w:val="yellow"/>
        </w:rPr>
      </w:pPr>
    </w:p>
    <w:p w:rsidR="007C56AB" w:rsidRPr="00E31D80" w:rsidRDefault="007C56AB" w:rsidP="00E31D80">
      <w:pPr>
        <w:tabs>
          <w:tab w:val="left" w:pos="142"/>
        </w:tabs>
        <w:jc w:val="center"/>
        <w:rPr>
          <w:b/>
          <w:sz w:val="28"/>
          <w:szCs w:val="28"/>
        </w:rPr>
      </w:pPr>
      <w:r w:rsidRPr="00E31D80">
        <w:rPr>
          <w:b/>
          <w:sz w:val="28"/>
          <w:szCs w:val="28"/>
          <w:lang w:val="en-US"/>
        </w:rPr>
        <w:t>III</w:t>
      </w:r>
      <w:r w:rsidRPr="00E31D80">
        <w:rPr>
          <w:b/>
          <w:sz w:val="28"/>
          <w:szCs w:val="28"/>
        </w:rPr>
        <w:t xml:space="preserve">. Установление, детализация и определение порядка применения детализированных кодов расходов операций сектора государственного управления, задействованных в бюджете </w:t>
      </w:r>
      <w:r w:rsidRPr="00E31D80">
        <w:rPr>
          <w:b/>
          <w:bCs/>
          <w:sz w:val="28"/>
          <w:szCs w:val="28"/>
        </w:rPr>
        <w:t xml:space="preserve">сельского поселения </w:t>
      </w:r>
      <w:r w:rsidR="00180AF8" w:rsidRPr="00180AF8">
        <w:rPr>
          <w:b/>
          <w:sz w:val="28"/>
          <w:szCs w:val="28"/>
        </w:rPr>
        <w:t>Кундашлинский</w:t>
      </w:r>
      <w:r w:rsidR="00180AF8">
        <w:rPr>
          <w:sz w:val="28"/>
          <w:szCs w:val="28"/>
        </w:rPr>
        <w:t xml:space="preserve"> </w:t>
      </w:r>
      <w:r w:rsidRPr="00E31D80">
        <w:rPr>
          <w:b/>
          <w:bCs/>
          <w:sz w:val="28"/>
          <w:szCs w:val="28"/>
        </w:rPr>
        <w:t>сельсовет</w:t>
      </w:r>
      <w:r w:rsidRPr="00E31D80">
        <w:rPr>
          <w:b/>
          <w:sz w:val="28"/>
          <w:szCs w:val="28"/>
        </w:rPr>
        <w:t xml:space="preserve"> муниципального района </w:t>
      </w:r>
      <w:r w:rsidR="00A320C6" w:rsidRPr="00E31D80">
        <w:rPr>
          <w:b/>
          <w:sz w:val="28"/>
          <w:szCs w:val="28"/>
        </w:rPr>
        <w:t>Балтачевский</w:t>
      </w:r>
      <w:r w:rsidRPr="00E31D80">
        <w:rPr>
          <w:b/>
          <w:sz w:val="28"/>
          <w:szCs w:val="28"/>
        </w:rPr>
        <w:t xml:space="preserve"> район Республик</w:t>
      </w:r>
      <w:r w:rsidR="00A320C6" w:rsidRPr="00E31D80">
        <w:rPr>
          <w:b/>
          <w:sz w:val="28"/>
          <w:szCs w:val="28"/>
        </w:rPr>
        <w:t>и</w:t>
      </w:r>
      <w:r w:rsidRPr="00E31D80">
        <w:rPr>
          <w:b/>
          <w:sz w:val="28"/>
          <w:szCs w:val="28"/>
        </w:rPr>
        <w:t xml:space="preserve"> Башкортостан.</w:t>
      </w:r>
    </w:p>
    <w:p w:rsidR="007C56AB" w:rsidRPr="00E31D80" w:rsidRDefault="007C56AB" w:rsidP="00E31D80">
      <w:pPr>
        <w:ind w:firstLine="709"/>
        <w:rPr>
          <w:sz w:val="28"/>
          <w:szCs w:val="28"/>
        </w:rPr>
      </w:pPr>
    </w:p>
    <w:p w:rsidR="007C56AB" w:rsidRPr="00E31D80" w:rsidRDefault="007C56AB" w:rsidP="00E31D80">
      <w:pPr>
        <w:ind w:firstLine="709"/>
        <w:jc w:val="both"/>
        <w:outlineLvl w:val="4"/>
        <w:rPr>
          <w:sz w:val="28"/>
          <w:szCs w:val="28"/>
        </w:rPr>
      </w:pPr>
      <w:r w:rsidRPr="00E31D80">
        <w:rPr>
          <w:sz w:val="28"/>
          <w:szCs w:val="28"/>
        </w:rPr>
        <w:t>3.</w:t>
      </w:r>
      <w:r w:rsidR="00A320C6" w:rsidRPr="00E31D80">
        <w:rPr>
          <w:sz w:val="28"/>
          <w:szCs w:val="28"/>
        </w:rPr>
        <w:t xml:space="preserve"> </w:t>
      </w:r>
      <w:r w:rsidRPr="00E31D80">
        <w:rPr>
          <w:rFonts w:eastAsia="Calibri"/>
          <w:sz w:val="28"/>
          <w:szCs w:val="28"/>
        </w:rPr>
        <w:t xml:space="preserve">Правила применения </w:t>
      </w:r>
      <w:proofErr w:type="gramStart"/>
      <w:r w:rsidRPr="00E31D80">
        <w:rPr>
          <w:rFonts w:eastAsia="Calibri"/>
          <w:sz w:val="28"/>
          <w:szCs w:val="28"/>
        </w:rPr>
        <w:t xml:space="preserve">кодов </w:t>
      </w:r>
      <w:r w:rsidRPr="00E31D80">
        <w:rPr>
          <w:sz w:val="28"/>
          <w:szCs w:val="28"/>
        </w:rPr>
        <w:t>классификации операций сектора государственного управления</w:t>
      </w:r>
      <w:proofErr w:type="gramEnd"/>
      <w:r w:rsidRPr="00E31D80">
        <w:rPr>
          <w:sz w:val="28"/>
          <w:szCs w:val="28"/>
        </w:rPr>
        <w:t xml:space="preserve"> </w:t>
      </w:r>
      <w:r w:rsidRPr="00E31D80">
        <w:rPr>
          <w:rFonts w:eastAsia="Calibri"/>
          <w:sz w:val="28"/>
          <w:szCs w:val="28"/>
        </w:rPr>
        <w:t xml:space="preserve">устанавливаются </w:t>
      </w:r>
      <w:hyperlink r:id="rId11" w:history="1">
        <w:r w:rsidRPr="00E31D80">
          <w:rPr>
            <w:rStyle w:val="a6"/>
            <w:rFonts w:eastAsia="Calibri"/>
            <w:sz w:val="28"/>
            <w:szCs w:val="28"/>
          </w:rPr>
          <w:t>приказом</w:t>
        </w:r>
      </w:hyperlink>
      <w:r w:rsidRPr="00E31D80">
        <w:rPr>
          <w:rFonts w:eastAsia="Calibri"/>
          <w:sz w:val="28"/>
          <w:szCs w:val="28"/>
        </w:rPr>
        <w:t xml:space="preserve"> Министерства финансов Российской Федерации от 29 ноября 2017 года № 209н</w:t>
      </w:r>
      <w:r w:rsidR="00A320C6" w:rsidRPr="00E31D80">
        <w:rPr>
          <w:rFonts w:eastAsia="Calibri"/>
          <w:sz w:val="28"/>
          <w:szCs w:val="28"/>
        </w:rPr>
        <w:t xml:space="preserve"> </w:t>
      </w:r>
      <w:r w:rsidRPr="00E31D80">
        <w:rPr>
          <w:rFonts w:eastAsia="Calibri"/>
          <w:sz w:val="28"/>
          <w:szCs w:val="28"/>
        </w:rPr>
        <w:t>«</w:t>
      </w:r>
      <w:r w:rsidRPr="00E31D80">
        <w:rPr>
          <w:sz w:val="28"/>
          <w:szCs w:val="28"/>
        </w:rPr>
        <w:t>Об утверждении Порядка применения классификации операций сектора государственного управления».</w:t>
      </w:r>
    </w:p>
    <w:p w:rsidR="007C56AB" w:rsidRPr="00E31D80" w:rsidRDefault="007C56AB" w:rsidP="00E31D80">
      <w:pPr>
        <w:ind w:left="20" w:right="20" w:firstLine="720"/>
        <w:jc w:val="both"/>
        <w:rPr>
          <w:sz w:val="28"/>
          <w:szCs w:val="28"/>
        </w:rPr>
      </w:pPr>
      <w:r w:rsidRPr="00E31D80">
        <w:rPr>
          <w:rFonts w:eastAsia="Calibri"/>
          <w:sz w:val="28"/>
          <w:szCs w:val="28"/>
        </w:rPr>
        <w:t xml:space="preserve">В целях обеспечения полноты отражения в бюджетном (бухгалтерском) учете информации об осуществляемых операциях устанавливается дополнительная детализация кодов статьей (подстатей) расходов операций сектора государственного управления. </w:t>
      </w:r>
      <w:r w:rsidRPr="00E31D80">
        <w:rPr>
          <w:sz w:val="28"/>
          <w:szCs w:val="28"/>
        </w:rPr>
        <w:t>Правила применения детализированных статей, подстатей расходов операций сектора государственного управления установлены в разделе III настоящего Порядка.</w:t>
      </w:r>
    </w:p>
    <w:p w:rsidR="007C56AB" w:rsidRPr="00E31D80" w:rsidRDefault="007C56AB" w:rsidP="00E31D80">
      <w:pPr>
        <w:ind w:firstLine="709"/>
        <w:outlineLvl w:val="4"/>
        <w:rPr>
          <w:rFonts w:eastAsia="Calibri"/>
          <w:snapToGrid w:val="0"/>
          <w:sz w:val="28"/>
          <w:szCs w:val="28"/>
        </w:rPr>
      </w:pPr>
    </w:p>
    <w:p w:rsidR="007C56AB" w:rsidRPr="00E31D80" w:rsidRDefault="007C56AB" w:rsidP="00E31D80">
      <w:pPr>
        <w:ind w:firstLine="709"/>
        <w:rPr>
          <w:rFonts w:eastAsia="Calibri"/>
          <w:sz w:val="28"/>
          <w:szCs w:val="28"/>
        </w:rPr>
      </w:pPr>
      <w:r w:rsidRPr="00E31D80">
        <w:rPr>
          <w:rFonts w:eastAsia="Calibri"/>
          <w:sz w:val="28"/>
          <w:szCs w:val="28"/>
        </w:rPr>
        <w:t>Подстатья 223 «</w:t>
      </w:r>
      <w:r w:rsidRPr="00E31D80">
        <w:rPr>
          <w:rFonts w:eastAsia="Calibri"/>
          <w:snapToGrid w:val="0"/>
          <w:sz w:val="28"/>
          <w:szCs w:val="28"/>
        </w:rPr>
        <w:t>Коммунальные услуги» детализирована элементами:</w:t>
      </w:r>
    </w:p>
    <w:p w:rsidR="007C56AB" w:rsidRPr="00E31D80" w:rsidRDefault="007C56AB" w:rsidP="00E31D80">
      <w:pPr>
        <w:ind w:firstLine="709"/>
        <w:rPr>
          <w:rFonts w:eastAsia="Calibri"/>
          <w:snapToGrid w:val="0"/>
          <w:sz w:val="28"/>
          <w:szCs w:val="28"/>
        </w:rPr>
      </w:pPr>
      <w:r w:rsidRPr="00E31D80">
        <w:rPr>
          <w:rFonts w:eastAsia="Calibri"/>
          <w:snapToGrid w:val="0"/>
          <w:sz w:val="28"/>
          <w:szCs w:val="28"/>
        </w:rPr>
        <w:t>223 10 00 «</w:t>
      </w:r>
      <w:r w:rsidRPr="00E31D80">
        <w:rPr>
          <w:rFonts w:eastAsia="Calibri"/>
          <w:sz w:val="28"/>
          <w:szCs w:val="28"/>
        </w:rPr>
        <w:t>Оплата услуг предоставления тепловой энергии</w:t>
      </w:r>
      <w:r w:rsidRPr="00E31D80">
        <w:rPr>
          <w:rFonts w:eastAsia="Calibri"/>
          <w:snapToGrid w:val="0"/>
          <w:sz w:val="28"/>
          <w:szCs w:val="28"/>
        </w:rPr>
        <w:t>»;</w:t>
      </w:r>
    </w:p>
    <w:p w:rsidR="007C56AB" w:rsidRPr="00E31D80" w:rsidRDefault="007C56AB" w:rsidP="00E31D80">
      <w:pPr>
        <w:ind w:firstLine="709"/>
        <w:rPr>
          <w:rFonts w:eastAsia="Calibri"/>
          <w:snapToGrid w:val="0"/>
          <w:sz w:val="28"/>
          <w:szCs w:val="28"/>
        </w:rPr>
      </w:pPr>
      <w:r w:rsidRPr="00E31D80">
        <w:rPr>
          <w:rFonts w:eastAsia="Calibri"/>
          <w:snapToGrid w:val="0"/>
          <w:sz w:val="28"/>
          <w:szCs w:val="28"/>
        </w:rPr>
        <w:t>223 20 00</w:t>
      </w:r>
      <w:r w:rsidRPr="00E31D80">
        <w:rPr>
          <w:rFonts w:eastAsia="Calibri"/>
          <w:sz w:val="28"/>
          <w:szCs w:val="28"/>
        </w:rPr>
        <w:t xml:space="preserve"> «Оплата услуг печного отопления»;</w:t>
      </w:r>
    </w:p>
    <w:p w:rsidR="007C56AB" w:rsidRPr="00E31D80" w:rsidRDefault="007C56AB" w:rsidP="00E31D80">
      <w:pPr>
        <w:ind w:firstLine="709"/>
        <w:rPr>
          <w:rFonts w:eastAsia="Calibri"/>
          <w:snapToGrid w:val="0"/>
          <w:sz w:val="28"/>
          <w:szCs w:val="28"/>
        </w:rPr>
      </w:pPr>
      <w:r w:rsidRPr="00E31D80">
        <w:rPr>
          <w:rFonts w:eastAsia="Calibri"/>
          <w:snapToGrid w:val="0"/>
          <w:sz w:val="28"/>
          <w:szCs w:val="28"/>
        </w:rPr>
        <w:t>223 30 00</w:t>
      </w:r>
      <w:r w:rsidRPr="00E31D80">
        <w:rPr>
          <w:rFonts w:eastAsia="Calibri"/>
          <w:sz w:val="28"/>
          <w:szCs w:val="28"/>
        </w:rPr>
        <w:t xml:space="preserve"> «Оплата услуг горячего водоснабжения</w:t>
      </w:r>
      <w:r w:rsidRPr="00E31D80">
        <w:rPr>
          <w:rFonts w:eastAsia="Calibri"/>
          <w:snapToGrid w:val="0"/>
          <w:sz w:val="28"/>
          <w:szCs w:val="28"/>
        </w:rPr>
        <w:t>»</w:t>
      </w:r>
      <w:r w:rsidRPr="00E31D80">
        <w:rPr>
          <w:rFonts w:eastAsia="Calibri"/>
          <w:sz w:val="28"/>
          <w:szCs w:val="28"/>
        </w:rPr>
        <w:t>;</w:t>
      </w:r>
    </w:p>
    <w:p w:rsidR="007C56AB" w:rsidRPr="00E31D80" w:rsidRDefault="007C56AB" w:rsidP="00E31D80">
      <w:pPr>
        <w:ind w:firstLine="709"/>
        <w:rPr>
          <w:rFonts w:eastAsia="Calibri"/>
          <w:snapToGrid w:val="0"/>
          <w:sz w:val="28"/>
          <w:szCs w:val="28"/>
        </w:rPr>
      </w:pPr>
      <w:r w:rsidRPr="00E31D80">
        <w:rPr>
          <w:rFonts w:eastAsia="Calibri"/>
          <w:snapToGrid w:val="0"/>
          <w:sz w:val="28"/>
          <w:szCs w:val="28"/>
        </w:rPr>
        <w:t>223 40 00</w:t>
      </w:r>
      <w:r w:rsidRPr="00E31D80">
        <w:rPr>
          <w:rFonts w:eastAsia="Calibri"/>
          <w:sz w:val="28"/>
          <w:szCs w:val="28"/>
        </w:rPr>
        <w:t xml:space="preserve"> «Оплата услуг холодного водоснабжения</w:t>
      </w:r>
      <w:r w:rsidRPr="00E31D80">
        <w:rPr>
          <w:rFonts w:eastAsia="Calibri"/>
          <w:snapToGrid w:val="0"/>
          <w:sz w:val="28"/>
          <w:szCs w:val="28"/>
        </w:rPr>
        <w:t>»</w:t>
      </w:r>
      <w:r w:rsidRPr="00E31D80">
        <w:rPr>
          <w:rFonts w:eastAsia="Calibri"/>
          <w:sz w:val="28"/>
          <w:szCs w:val="28"/>
        </w:rPr>
        <w:t>;</w:t>
      </w:r>
    </w:p>
    <w:p w:rsidR="007C56AB" w:rsidRPr="00E31D80" w:rsidRDefault="007C56AB" w:rsidP="00E31D80">
      <w:pPr>
        <w:ind w:firstLine="709"/>
        <w:rPr>
          <w:rFonts w:eastAsia="Calibri"/>
          <w:snapToGrid w:val="0"/>
          <w:sz w:val="28"/>
          <w:szCs w:val="28"/>
        </w:rPr>
      </w:pPr>
      <w:r w:rsidRPr="00E31D80">
        <w:rPr>
          <w:rFonts w:eastAsia="Calibri"/>
          <w:snapToGrid w:val="0"/>
          <w:sz w:val="28"/>
          <w:szCs w:val="28"/>
        </w:rPr>
        <w:t>223 50 00</w:t>
      </w:r>
      <w:r w:rsidRPr="00E31D80">
        <w:rPr>
          <w:rFonts w:eastAsia="Calibri"/>
          <w:sz w:val="28"/>
          <w:szCs w:val="28"/>
        </w:rPr>
        <w:t xml:space="preserve"> «Оплата услуг предоставления газа</w:t>
      </w:r>
      <w:r w:rsidRPr="00E31D80">
        <w:rPr>
          <w:rFonts w:eastAsia="Calibri"/>
          <w:snapToGrid w:val="0"/>
          <w:sz w:val="28"/>
          <w:szCs w:val="28"/>
        </w:rPr>
        <w:t>»</w:t>
      </w:r>
      <w:r w:rsidRPr="00E31D80">
        <w:rPr>
          <w:rFonts w:eastAsia="Calibri"/>
          <w:sz w:val="28"/>
          <w:szCs w:val="28"/>
        </w:rPr>
        <w:t>;</w:t>
      </w:r>
    </w:p>
    <w:p w:rsidR="007C56AB" w:rsidRPr="00E31D80" w:rsidRDefault="007C56AB" w:rsidP="00E31D80">
      <w:pPr>
        <w:ind w:firstLine="709"/>
        <w:rPr>
          <w:rFonts w:eastAsia="Calibri"/>
          <w:snapToGrid w:val="0"/>
          <w:sz w:val="28"/>
          <w:szCs w:val="28"/>
        </w:rPr>
      </w:pPr>
      <w:r w:rsidRPr="00E31D80">
        <w:rPr>
          <w:rFonts w:eastAsia="Calibri"/>
          <w:snapToGrid w:val="0"/>
          <w:sz w:val="28"/>
          <w:szCs w:val="28"/>
        </w:rPr>
        <w:t>223 60 00</w:t>
      </w:r>
      <w:r w:rsidRPr="00E31D80">
        <w:rPr>
          <w:rFonts w:eastAsia="Calibri"/>
          <w:sz w:val="28"/>
          <w:szCs w:val="28"/>
        </w:rPr>
        <w:t xml:space="preserve"> «Оплата услуг предоставления электроэнергии</w:t>
      </w:r>
      <w:r w:rsidRPr="00E31D80">
        <w:rPr>
          <w:rFonts w:eastAsia="Calibri"/>
          <w:snapToGrid w:val="0"/>
          <w:sz w:val="28"/>
          <w:szCs w:val="28"/>
        </w:rPr>
        <w:t>»</w:t>
      </w:r>
      <w:r w:rsidRPr="00E31D80">
        <w:rPr>
          <w:rFonts w:eastAsia="Calibri"/>
          <w:sz w:val="28"/>
          <w:szCs w:val="28"/>
        </w:rPr>
        <w:t>;</w:t>
      </w:r>
    </w:p>
    <w:p w:rsidR="007C56AB" w:rsidRPr="00E31D80" w:rsidRDefault="007C56AB" w:rsidP="00E31D80">
      <w:pPr>
        <w:ind w:firstLine="709"/>
        <w:rPr>
          <w:rFonts w:eastAsia="Calibri"/>
          <w:snapToGrid w:val="0"/>
          <w:sz w:val="28"/>
          <w:szCs w:val="28"/>
        </w:rPr>
      </w:pPr>
      <w:r w:rsidRPr="00E31D80">
        <w:rPr>
          <w:rFonts w:eastAsia="Calibri"/>
          <w:snapToGrid w:val="0"/>
          <w:sz w:val="28"/>
          <w:szCs w:val="28"/>
        </w:rPr>
        <w:t xml:space="preserve">223 70 00 </w:t>
      </w:r>
      <w:r w:rsidRPr="00E31D80">
        <w:rPr>
          <w:rFonts w:eastAsia="Calibri"/>
          <w:sz w:val="28"/>
          <w:szCs w:val="28"/>
        </w:rPr>
        <w:t>«Оплата услуг канализации, ассенизации, водоотведения</w:t>
      </w:r>
      <w:r w:rsidRPr="00E31D80">
        <w:rPr>
          <w:rFonts w:eastAsia="Calibri"/>
          <w:snapToGrid w:val="0"/>
          <w:sz w:val="28"/>
          <w:szCs w:val="28"/>
        </w:rPr>
        <w:t>»</w:t>
      </w:r>
      <w:r w:rsidRPr="00E31D80">
        <w:rPr>
          <w:rFonts w:eastAsia="Calibri"/>
          <w:sz w:val="28"/>
          <w:szCs w:val="28"/>
        </w:rPr>
        <w:t>;</w:t>
      </w:r>
    </w:p>
    <w:p w:rsidR="007C56AB" w:rsidRPr="00E31D80" w:rsidRDefault="007C56AB" w:rsidP="00E31D80">
      <w:pPr>
        <w:ind w:firstLine="709"/>
        <w:rPr>
          <w:rFonts w:eastAsia="Calibri"/>
          <w:sz w:val="28"/>
          <w:szCs w:val="28"/>
        </w:rPr>
      </w:pPr>
      <w:r w:rsidRPr="00E31D80">
        <w:rPr>
          <w:rFonts w:eastAsia="Calibri"/>
          <w:snapToGrid w:val="0"/>
          <w:sz w:val="28"/>
          <w:szCs w:val="28"/>
        </w:rPr>
        <w:t>223 80 00</w:t>
      </w:r>
      <w:r w:rsidRPr="00E31D80">
        <w:rPr>
          <w:rFonts w:eastAsia="Calibri"/>
          <w:sz w:val="28"/>
          <w:szCs w:val="28"/>
        </w:rPr>
        <w:t xml:space="preserve"> «Другие расходы по оплате коммунальных услуг</w:t>
      </w:r>
      <w:r w:rsidRPr="00E31D80">
        <w:rPr>
          <w:rFonts w:eastAsia="Calibri"/>
          <w:snapToGrid w:val="0"/>
          <w:sz w:val="28"/>
          <w:szCs w:val="28"/>
        </w:rPr>
        <w:t>»</w:t>
      </w:r>
      <w:r w:rsidRPr="00E31D80">
        <w:rPr>
          <w:rFonts w:eastAsia="Calibri"/>
          <w:sz w:val="28"/>
          <w:szCs w:val="28"/>
        </w:rPr>
        <w:t>;</w:t>
      </w:r>
    </w:p>
    <w:p w:rsidR="007C56AB" w:rsidRPr="00E31D80" w:rsidRDefault="007C56AB" w:rsidP="00E31D80">
      <w:pPr>
        <w:ind w:firstLine="709"/>
        <w:rPr>
          <w:rFonts w:eastAsia="Calibri"/>
          <w:sz w:val="28"/>
          <w:szCs w:val="28"/>
        </w:rPr>
      </w:pPr>
      <w:r w:rsidRPr="00E31D80">
        <w:rPr>
          <w:rFonts w:eastAsia="Calibri"/>
          <w:sz w:val="28"/>
          <w:szCs w:val="28"/>
        </w:rPr>
        <w:t xml:space="preserve">223 90 00 «Оплата </w:t>
      </w:r>
      <w:proofErr w:type="spellStart"/>
      <w:r w:rsidRPr="00E31D80">
        <w:rPr>
          <w:rFonts w:eastAsia="Calibri"/>
          <w:sz w:val="28"/>
          <w:szCs w:val="28"/>
        </w:rPr>
        <w:t>энергосервисных</w:t>
      </w:r>
      <w:proofErr w:type="spellEnd"/>
      <w:r w:rsidRPr="00E31D80">
        <w:rPr>
          <w:rFonts w:eastAsia="Calibri"/>
          <w:sz w:val="28"/>
          <w:szCs w:val="28"/>
        </w:rPr>
        <w:t xml:space="preserve"> договоров (контрактов)».</w:t>
      </w:r>
    </w:p>
    <w:p w:rsidR="007C56AB" w:rsidRPr="00E31D80" w:rsidRDefault="007C56AB" w:rsidP="00E31D80">
      <w:pPr>
        <w:rPr>
          <w:rFonts w:eastAsia="Calibri"/>
          <w:snapToGrid w:val="0"/>
          <w:sz w:val="28"/>
          <w:szCs w:val="28"/>
        </w:rPr>
      </w:pPr>
      <w:r w:rsidRPr="00E31D80">
        <w:rPr>
          <w:rFonts w:eastAsia="Calibri"/>
          <w:sz w:val="28"/>
          <w:szCs w:val="28"/>
        </w:rPr>
        <w:t xml:space="preserve">           </w:t>
      </w:r>
    </w:p>
    <w:p w:rsidR="007C56AB" w:rsidRPr="00E31D80" w:rsidRDefault="007C56AB" w:rsidP="004F0FF8">
      <w:pPr>
        <w:ind w:firstLine="709"/>
        <w:jc w:val="both"/>
        <w:rPr>
          <w:rFonts w:eastAsia="Calibri"/>
          <w:spacing w:val="-6"/>
          <w:sz w:val="28"/>
          <w:szCs w:val="28"/>
        </w:rPr>
      </w:pPr>
      <w:r w:rsidRPr="00E31D80">
        <w:rPr>
          <w:rFonts w:eastAsia="Calibri"/>
          <w:snapToGrid w:val="0"/>
          <w:spacing w:val="-6"/>
          <w:sz w:val="28"/>
          <w:szCs w:val="28"/>
        </w:rPr>
        <w:t xml:space="preserve">На данные элементы относятся расходы на </w:t>
      </w:r>
      <w:r w:rsidRPr="00E31D80">
        <w:rPr>
          <w:rFonts w:eastAsia="Calibri"/>
          <w:spacing w:val="-6"/>
          <w:sz w:val="28"/>
          <w:szCs w:val="28"/>
        </w:rPr>
        <w:t xml:space="preserve">оплату приобретения соответствующих коммунальных услуг для государственных (муниципальных) </w:t>
      </w:r>
      <w:r w:rsidRPr="00E31D80">
        <w:rPr>
          <w:rFonts w:eastAsia="Calibri"/>
          <w:spacing w:val="-6"/>
          <w:sz w:val="28"/>
          <w:szCs w:val="28"/>
        </w:rPr>
        <w:lastRenderedPageBreak/>
        <w:t xml:space="preserve">нужд, включая их транспортировку по водо-, </w:t>
      </w:r>
      <w:proofErr w:type="gramStart"/>
      <w:r w:rsidRPr="00E31D80">
        <w:rPr>
          <w:rFonts w:eastAsia="Calibri"/>
          <w:spacing w:val="-6"/>
          <w:sz w:val="28"/>
          <w:szCs w:val="28"/>
        </w:rPr>
        <w:t>газораспределительными</w:t>
      </w:r>
      <w:proofErr w:type="gramEnd"/>
      <w:r w:rsidRPr="00E31D80">
        <w:rPr>
          <w:rFonts w:eastAsia="Calibri"/>
          <w:spacing w:val="-6"/>
          <w:sz w:val="28"/>
          <w:szCs w:val="28"/>
        </w:rPr>
        <w:t xml:space="preserve"> электрическим сетям.</w:t>
      </w:r>
    </w:p>
    <w:p w:rsidR="007C56AB" w:rsidRPr="00E31D80" w:rsidRDefault="007C56AB" w:rsidP="00E31D80">
      <w:pPr>
        <w:ind w:firstLine="709"/>
        <w:rPr>
          <w:rFonts w:eastAsia="Calibri"/>
          <w:spacing w:val="-6"/>
          <w:sz w:val="28"/>
          <w:szCs w:val="28"/>
        </w:rPr>
      </w:pPr>
    </w:p>
    <w:p w:rsidR="007C56AB" w:rsidRPr="00E31D80" w:rsidRDefault="007C56AB" w:rsidP="00E31D80">
      <w:pPr>
        <w:rPr>
          <w:rFonts w:eastAsia="Calibri"/>
          <w:sz w:val="28"/>
          <w:szCs w:val="28"/>
        </w:rPr>
      </w:pPr>
      <w:r w:rsidRPr="00E31D80">
        <w:rPr>
          <w:rFonts w:eastAsia="Calibri"/>
          <w:sz w:val="28"/>
          <w:szCs w:val="28"/>
        </w:rPr>
        <w:t xml:space="preserve">           22320 00 «Оплата услуг печного отопления»</w:t>
      </w:r>
    </w:p>
    <w:p w:rsidR="007C56AB" w:rsidRPr="00E31D80" w:rsidRDefault="007C56AB" w:rsidP="00E31D80">
      <w:pPr>
        <w:ind w:firstLine="709"/>
        <w:jc w:val="both"/>
        <w:rPr>
          <w:rFonts w:eastAsia="Calibri"/>
          <w:snapToGrid w:val="0"/>
          <w:sz w:val="28"/>
          <w:szCs w:val="28"/>
        </w:rPr>
      </w:pPr>
      <w:r w:rsidRPr="00E31D80">
        <w:rPr>
          <w:rFonts w:eastAsia="Calibri"/>
          <w:snapToGrid w:val="0"/>
          <w:sz w:val="28"/>
          <w:szCs w:val="28"/>
        </w:rPr>
        <w:t xml:space="preserve">На данный элемент относятся расходы по оплате услуг печного отопления; </w:t>
      </w:r>
      <w:r w:rsidRPr="00E31D80">
        <w:rPr>
          <w:rFonts w:eastAsia="Calibri"/>
          <w:sz w:val="28"/>
          <w:szCs w:val="28"/>
        </w:rPr>
        <w:t>договоров гражданско-правового характера, заключенных с кочегарами и сезонными истопниками.</w:t>
      </w:r>
    </w:p>
    <w:p w:rsidR="007C56AB" w:rsidRPr="00E31D80" w:rsidRDefault="007C56AB" w:rsidP="00E31D80">
      <w:pPr>
        <w:ind w:firstLine="709"/>
        <w:jc w:val="both"/>
        <w:rPr>
          <w:rFonts w:eastAsia="Calibri"/>
          <w:b/>
          <w:snapToGrid w:val="0"/>
          <w:sz w:val="28"/>
          <w:szCs w:val="28"/>
        </w:rPr>
      </w:pPr>
    </w:p>
    <w:p w:rsidR="007C56AB" w:rsidRPr="00E31D80" w:rsidRDefault="007C56AB" w:rsidP="00E31D80">
      <w:pPr>
        <w:jc w:val="both"/>
        <w:rPr>
          <w:rFonts w:eastAsia="Calibri"/>
          <w:snapToGrid w:val="0"/>
          <w:sz w:val="28"/>
          <w:szCs w:val="28"/>
        </w:rPr>
      </w:pPr>
      <w:r w:rsidRPr="00E31D80">
        <w:rPr>
          <w:rFonts w:eastAsia="Calibri"/>
          <w:snapToGrid w:val="0"/>
          <w:sz w:val="28"/>
          <w:szCs w:val="28"/>
        </w:rPr>
        <w:t xml:space="preserve">            223 70 00 </w:t>
      </w:r>
      <w:r w:rsidRPr="00E31D80">
        <w:rPr>
          <w:rFonts w:eastAsia="Calibri"/>
          <w:sz w:val="28"/>
          <w:szCs w:val="28"/>
        </w:rPr>
        <w:t>«Оплата услуг канализации, ассенизации, водоотведения</w:t>
      </w:r>
      <w:r w:rsidRPr="00E31D80">
        <w:rPr>
          <w:rFonts w:eastAsia="Calibri"/>
          <w:snapToGrid w:val="0"/>
          <w:sz w:val="28"/>
          <w:szCs w:val="28"/>
        </w:rPr>
        <w:t>»</w:t>
      </w:r>
    </w:p>
    <w:p w:rsidR="007C56AB" w:rsidRPr="00E31D80" w:rsidRDefault="007C56AB" w:rsidP="00E31D80">
      <w:pPr>
        <w:ind w:firstLine="709"/>
        <w:jc w:val="both"/>
        <w:rPr>
          <w:rFonts w:eastAsia="Calibri"/>
          <w:sz w:val="28"/>
          <w:szCs w:val="28"/>
        </w:rPr>
      </w:pPr>
      <w:r w:rsidRPr="00E31D80">
        <w:rPr>
          <w:rFonts w:eastAsia="Calibri"/>
          <w:snapToGrid w:val="0"/>
          <w:sz w:val="28"/>
          <w:szCs w:val="28"/>
        </w:rPr>
        <w:t xml:space="preserve">На данный элемент относятся расходы по </w:t>
      </w:r>
      <w:r w:rsidRPr="00E31D80">
        <w:rPr>
          <w:rFonts w:eastAsia="Calibri"/>
          <w:sz w:val="28"/>
          <w:szCs w:val="28"/>
        </w:rPr>
        <w:t>оплате услуг канализации, ассенизации, водоотведения.</w:t>
      </w:r>
    </w:p>
    <w:p w:rsidR="007C56AB" w:rsidRPr="00E31D80" w:rsidRDefault="007C56AB" w:rsidP="00E31D80">
      <w:pPr>
        <w:ind w:firstLine="709"/>
        <w:jc w:val="both"/>
        <w:rPr>
          <w:rFonts w:eastAsia="Calibri"/>
          <w:sz w:val="28"/>
          <w:szCs w:val="28"/>
        </w:rPr>
      </w:pPr>
    </w:p>
    <w:p w:rsidR="007C56AB" w:rsidRPr="00E31D80" w:rsidRDefault="007C56AB" w:rsidP="00E31D80">
      <w:pPr>
        <w:jc w:val="both"/>
        <w:rPr>
          <w:rFonts w:eastAsia="Calibri"/>
          <w:snapToGrid w:val="0"/>
          <w:sz w:val="28"/>
          <w:szCs w:val="28"/>
        </w:rPr>
      </w:pPr>
      <w:r w:rsidRPr="00E31D80">
        <w:rPr>
          <w:rFonts w:eastAsia="Calibri"/>
          <w:snapToGrid w:val="0"/>
          <w:sz w:val="28"/>
          <w:szCs w:val="28"/>
        </w:rPr>
        <w:t>223 8 0 00</w:t>
      </w:r>
      <w:r w:rsidRPr="00E31D80">
        <w:rPr>
          <w:rFonts w:eastAsia="Calibri"/>
          <w:sz w:val="28"/>
          <w:szCs w:val="28"/>
        </w:rPr>
        <w:t xml:space="preserve"> «Другие расходы по оплате коммунальных услуг»</w:t>
      </w:r>
    </w:p>
    <w:p w:rsidR="007C56AB" w:rsidRPr="00E31D80" w:rsidRDefault="007C56AB" w:rsidP="00E31D80">
      <w:pPr>
        <w:autoSpaceDE w:val="0"/>
        <w:autoSpaceDN w:val="0"/>
        <w:adjustRightInd w:val="0"/>
        <w:ind w:firstLine="709"/>
        <w:jc w:val="both"/>
        <w:rPr>
          <w:rFonts w:eastAsia="Calibri"/>
          <w:snapToGrid w:val="0"/>
          <w:sz w:val="28"/>
          <w:szCs w:val="28"/>
        </w:rPr>
      </w:pPr>
      <w:r w:rsidRPr="00E31D80">
        <w:rPr>
          <w:rFonts w:eastAsia="Calibri"/>
          <w:snapToGrid w:val="0"/>
          <w:sz w:val="28"/>
          <w:szCs w:val="28"/>
        </w:rPr>
        <w:t>На данный элемент относятся расходы:</w:t>
      </w:r>
    </w:p>
    <w:p w:rsidR="007C56AB" w:rsidRPr="00E31D80" w:rsidRDefault="007C56AB" w:rsidP="00E31D80">
      <w:pPr>
        <w:ind w:firstLine="709"/>
        <w:jc w:val="both"/>
        <w:rPr>
          <w:rFonts w:eastAsia="Calibri"/>
          <w:sz w:val="28"/>
          <w:szCs w:val="28"/>
        </w:rPr>
      </w:pPr>
      <w:r w:rsidRPr="00E31D80">
        <w:rPr>
          <w:rFonts w:eastAsia="Calibri"/>
          <w:sz w:val="28"/>
          <w:szCs w:val="28"/>
        </w:rPr>
        <w:t>по оплате технологических нужд (работ, связанных с предоставлением коммунальных услуг, носящих регламентированный условиями предоставления коммунальных услуг характер (определенный перечень работ и периодичность их выполнения), включенных в обязательства сторон по договору на приобретение коммунальных услуг);</w:t>
      </w:r>
    </w:p>
    <w:p w:rsidR="007C56AB" w:rsidRPr="00E31D80" w:rsidRDefault="007C56AB" w:rsidP="00E31D80">
      <w:pPr>
        <w:autoSpaceDE w:val="0"/>
        <w:autoSpaceDN w:val="0"/>
        <w:adjustRightInd w:val="0"/>
        <w:ind w:firstLine="709"/>
        <w:jc w:val="both"/>
        <w:rPr>
          <w:rFonts w:eastAsia="Calibri"/>
          <w:sz w:val="28"/>
          <w:szCs w:val="28"/>
        </w:rPr>
      </w:pPr>
      <w:r w:rsidRPr="00E31D80">
        <w:rPr>
          <w:rFonts w:eastAsia="Calibri"/>
          <w:sz w:val="28"/>
          <w:szCs w:val="28"/>
        </w:rPr>
        <w:t xml:space="preserve">по оплате договоров на вывоз жидких бытовых отходов при отсутствии централизованной системы канализации; </w:t>
      </w:r>
    </w:p>
    <w:p w:rsidR="007C56AB" w:rsidRPr="00E31D80" w:rsidRDefault="007C56AB" w:rsidP="00E31D80">
      <w:pPr>
        <w:ind w:firstLine="709"/>
        <w:jc w:val="both"/>
        <w:rPr>
          <w:rFonts w:eastAsia="Calibri"/>
          <w:i/>
          <w:color w:val="000000"/>
          <w:sz w:val="28"/>
          <w:szCs w:val="28"/>
        </w:rPr>
      </w:pPr>
      <w:r w:rsidRPr="00E31D80">
        <w:rPr>
          <w:rFonts w:eastAsia="Calibri"/>
          <w:sz w:val="28"/>
          <w:szCs w:val="28"/>
        </w:rPr>
        <w:t>расходы арендатора по возмещению арендодателю стоимости коммунальных услуг;</w:t>
      </w:r>
    </w:p>
    <w:p w:rsidR="007C56AB" w:rsidRPr="00E31D80" w:rsidRDefault="007C56AB" w:rsidP="00E31D80">
      <w:pPr>
        <w:ind w:firstLine="709"/>
        <w:jc w:val="both"/>
        <w:rPr>
          <w:rFonts w:eastAsia="Calibri"/>
          <w:sz w:val="28"/>
          <w:szCs w:val="28"/>
        </w:rPr>
      </w:pPr>
      <w:r w:rsidRPr="00E31D80">
        <w:rPr>
          <w:rFonts w:eastAsia="Calibri"/>
          <w:sz w:val="28"/>
          <w:szCs w:val="28"/>
        </w:rPr>
        <w:t>другие аналогичные расходы.</w:t>
      </w:r>
    </w:p>
    <w:p w:rsidR="007C56AB" w:rsidRPr="00E31D80" w:rsidRDefault="007C56AB" w:rsidP="00E31D80">
      <w:pPr>
        <w:ind w:firstLine="709"/>
        <w:jc w:val="center"/>
        <w:rPr>
          <w:rFonts w:eastAsia="Calibri"/>
          <w:b/>
          <w:sz w:val="28"/>
          <w:szCs w:val="28"/>
        </w:rPr>
      </w:pPr>
    </w:p>
    <w:p w:rsidR="007C56AB" w:rsidRPr="00E31D80" w:rsidRDefault="007C56AB" w:rsidP="00E31D80">
      <w:pPr>
        <w:ind w:firstLine="709"/>
        <w:jc w:val="both"/>
        <w:rPr>
          <w:rFonts w:eastAsia="Calibri"/>
          <w:sz w:val="28"/>
          <w:szCs w:val="28"/>
        </w:rPr>
      </w:pPr>
      <w:r w:rsidRPr="00E31D80">
        <w:rPr>
          <w:rFonts w:eastAsia="Calibri"/>
          <w:sz w:val="28"/>
          <w:szCs w:val="28"/>
        </w:rPr>
        <w:t>Подстатья 225 «</w:t>
      </w:r>
      <w:r w:rsidRPr="00E31D80">
        <w:rPr>
          <w:rFonts w:eastAsia="Calibri"/>
          <w:snapToGrid w:val="0"/>
          <w:sz w:val="28"/>
          <w:szCs w:val="28"/>
        </w:rPr>
        <w:t>Работы, услуги по содержанию имущества» детализирована элементами:</w:t>
      </w:r>
    </w:p>
    <w:p w:rsidR="007C56AB" w:rsidRPr="00E31D80" w:rsidRDefault="007C56AB" w:rsidP="00E31D80">
      <w:pPr>
        <w:autoSpaceDE w:val="0"/>
        <w:autoSpaceDN w:val="0"/>
        <w:adjustRightInd w:val="0"/>
        <w:ind w:firstLine="709"/>
        <w:jc w:val="both"/>
        <w:rPr>
          <w:rFonts w:eastAsia="Calibri"/>
          <w:sz w:val="28"/>
          <w:szCs w:val="28"/>
        </w:rPr>
      </w:pPr>
      <w:r w:rsidRPr="00E31D80">
        <w:rPr>
          <w:rFonts w:eastAsia="Calibri"/>
          <w:sz w:val="28"/>
          <w:szCs w:val="28"/>
        </w:rPr>
        <w:t>225 10 00  «Содержание нефинансовых активов в чистоте»;</w:t>
      </w:r>
    </w:p>
    <w:p w:rsidR="007C56AB" w:rsidRPr="00E31D80" w:rsidRDefault="007C56AB" w:rsidP="00E31D80">
      <w:pPr>
        <w:autoSpaceDE w:val="0"/>
        <w:autoSpaceDN w:val="0"/>
        <w:adjustRightInd w:val="0"/>
        <w:ind w:firstLine="709"/>
        <w:jc w:val="both"/>
        <w:rPr>
          <w:rFonts w:eastAsia="Calibri"/>
          <w:sz w:val="28"/>
          <w:szCs w:val="28"/>
        </w:rPr>
      </w:pPr>
      <w:r w:rsidRPr="00E31D80">
        <w:rPr>
          <w:rFonts w:eastAsia="Calibri"/>
          <w:sz w:val="28"/>
          <w:szCs w:val="28"/>
        </w:rPr>
        <w:t>225 20 00 «Текущий ремонт (ремонт)»;</w:t>
      </w:r>
    </w:p>
    <w:p w:rsidR="007C56AB" w:rsidRPr="00E31D80" w:rsidRDefault="007C56AB" w:rsidP="00E31D80">
      <w:pPr>
        <w:autoSpaceDE w:val="0"/>
        <w:autoSpaceDN w:val="0"/>
        <w:adjustRightInd w:val="0"/>
        <w:ind w:firstLine="709"/>
        <w:jc w:val="both"/>
        <w:rPr>
          <w:rFonts w:eastAsia="Calibri"/>
          <w:sz w:val="28"/>
          <w:szCs w:val="28"/>
        </w:rPr>
      </w:pPr>
      <w:r w:rsidRPr="00E31D80">
        <w:rPr>
          <w:rFonts w:eastAsia="Calibri"/>
          <w:sz w:val="28"/>
          <w:szCs w:val="28"/>
        </w:rPr>
        <w:t>225 30 00 «Капитальный ремонт»;</w:t>
      </w:r>
    </w:p>
    <w:p w:rsidR="007C56AB" w:rsidRPr="00E31D80" w:rsidRDefault="007C56AB" w:rsidP="00E31D80">
      <w:pPr>
        <w:autoSpaceDE w:val="0"/>
        <w:autoSpaceDN w:val="0"/>
        <w:adjustRightInd w:val="0"/>
        <w:ind w:firstLine="709"/>
        <w:jc w:val="both"/>
        <w:rPr>
          <w:rFonts w:eastAsia="Calibri"/>
          <w:sz w:val="28"/>
          <w:szCs w:val="28"/>
        </w:rPr>
      </w:pPr>
      <w:r w:rsidRPr="00E31D80">
        <w:rPr>
          <w:rFonts w:eastAsia="Calibri"/>
          <w:sz w:val="28"/>
          <w:szCs w:val="28"/>
        </w:rPr>
        <w:t>225 40 00 «Противопожарные мероприятия, связанные с содержанием имущества»;</w:t>
      </w:r>
    </w:p>
    <w:p w:rsidR="007C56AB" w:rsidRPr="00E31D80" w:rsidRDefault="007C56AB" w:rsidP="00E31D80">
      <w:pPr>
        <w:autoSpaceDE w:val="0"/>
        <w:autoSpaceDN w:val="0"/>
        <w:adjustRightInd w:val="0"/>
        <w:ind w:firstLine="709"/>
        <w:jc w:val="both"/>
        <w:rPr>
          <w:rFonts w:eastAsia="Calibri"/>
          <w:sz w:val="28"/>
          <w:szCs w:val="28"/>
        </w:rPr>
      </w:pPr>
      <w:r w:rsidRPr="00E31D80">
        <w:rPr>
          <w:rFonts w:eastAsia="Calibri"/>
          <w:sz w:val="28"/>
          <w:szCs w:val="28"/>
        </w:rPr>
        <w:t>225 50 00 «Пусконаладочные работы»;</w:t>
      </w:r>
    </w:p>
    <w:p w:rsidR="007C56AB" w:rsidRPr="00E31D80" w:rsidRDefault="007C56AB" w:rsidP="00E31D80">
      <w:pPr>
        <w:autoSpaceDE w:val="0"/>
        <w:autoSpaceDN w:val="0"/>
        <w:adjustRightInd w:val="0"/>
        <w:ind w:firstLine="709"/>
        <w:jc w:val="both"/>
        <w:rPr>
          <w:rFonts w:eastAsia="Calibri"/>
          <w:sz w:val="28"/>
          <w:szCs w:val="28"/>
        </w:rPr>
      </w:pPr>
      <w:r w:rsidRPr="00E31D80">
        <w:rPr>
          <w:rFonts w:eastAsia="Calibri"/>
          <w:sz w:val="28"/>
          <w:szCs w:val="28"/>
        </w:rPr>
        <w:t>225 60 00 «Другие расходы по содержанию имущества».</w:t>
      </w:r>
    </w:p>
    <w:p w:rsidR="007C56AB" w:rsidRPr="00E31D80" w:rsidRDefault="007C56AB" w:rsidP="00E31D80">
      <w:pPr>
        <w:autoSpaceDE w:val="0"/>
        <w:autoSpaceDN w:val="0"/>
        <w:adjustRightInd w:val="0"/>
        <w:ind w:left="708" w:firstLine="1"/>
        <w:jc w:val="both"/>
        <w:rPr>
          <w:rFonts w:eastAsia="Calibri"/>
          <w:b/>
          <w:sz w:val="28"/>
          <w:szCs w:val="28"/>
        </w:rPr>
      </w:pPr>
    </w:p>
    <w:p w:rsidR="007C56AB" w:rsidRPr="00E31D80" w:rsidRDefault="007C56AB" w:rsidP="00E31D80">
      <w:pPr>
        <w:autoSpaceDE w:val="0"/>
        <w:autoSpaceDN w:val="0"/>
        <w:adjustRightInd w:val="0"/>
        <w:ind w:firstLine="1"/>
        <w:jc w:val="both"/>
        <w:rPr>
          <w:rFonts w:eastAsia="Calibri"/>
          <w:sz w:val="28"/>
          <w:szCs w:val="28"/>
        </w:rPr>
      </w:pPr>
      <w:r w:rsidRPr="00E31D80">
        <w:rPr>
          <w:rFonts w:eastAsia="Calibri"/>
          <w:sz w:val="28"/>
          <w:szCs w:val="28"/>
        </w:rPr>
        <w:t>225 10 00 «Содержание нефинансовых активов в чистоте»</w:t>
      </w:r>
    </w:p>
    <w:p w:rsidR="007C56AB" w:rsidRPr="00E31D80" w:rsidRDefault="007C56AB" w:rsidP="00E31D80">
      <w:pPr>
        <w:ind w:firstLine="709"/>
        <w:jc w:val="both"/>
        <w:rPr>
          <w:rFonts w:eastAsia="Calibri"/>
          <w:sz w:val="28"/>
          <w:szCs w:val="28"/>
        </w:rPr>
      </w:pPr>
      <w:proofErr w:type="gramStart"/>
      <w:r w:rsidRPr="00E31D80">
        <w:rPr>
          <w:rFonts w:eastAsia="Calibri"/>
          <w:snapToGrid w:val="0"/>
          <w:sz w:val="28"/>
          <w:szCs w:val="28"/>
        </w:rPr>
        <w:t xml:space="preserve">На данный элемент относятся расходы по </w:t>
      </w:r>
      <w:r w:rsidRPr="00E31D80">
        <w:rPr>
          <w:rFonts w:eastAsia="Calibri"/>
          <w:sz w:val="28"/>
          <w:szCs w:val="28"/>
        </w:rPr>
        <w:t>уборке снега, мусора, вывозу снега, отходов производства (в том числе, медицинских и радиационно-опасных), включая расходы на оплату договоров, предметом которых является вывоз и утилизация отходов производства в случае, если осуществление действий, направленных на их дальнейшую утилизацию (размещение, захоронение), согласно условиям договора, осуществляет исполнитель; дезинфекции, дезинсекции, дератизации, газации (дегазации);</w:t>
      </w:r>
      <w:proofErr w:type="gramEnd"/>
      <w:r w:rsidR="004F0FF8">
        <w:rPr>
          <w:rFonts w:eastAsia="Calibri"/>
          <w:sz w:val="28"/>
          <w:szCs w:val="28"/>
        </w:rPr>
        <w:t xml:space="preserve"> </w:t>
      </w:r>
      <w:proofErr w:type="gramStart"/>
      <w:r w:rsidRPr="00E31D80">
        <w:rPr>
          <w:rFonts w:eastAsia="Calibri"/>
          <w:sz w:val="28"/>
          <w:szCs w:val="28"/>
        </w:rPr>
        <w:t>санитарно-гигиеническому обслуживанию, мойке и чистке (химчистке) имущества (транспорта, помещений, окон</w:t>
      </w:r>
      <w:r w:rsidR="00DB61AE" w:rsidRPr="00E31D80">
        <w:rPr>
          <w:rFonts w:eastAsia="Calibri"/>
          <w:sz w:val="28"/>
          <w:szCs w:val="28"/>
        </w:rPr>
        <w:t xml:space="preserve"> </w:t>
      </w:r>
      <w:r w:rsidRPr="00E31D80">
        <w:rPr>
          <w:rFonts w:eastAsia="Calibri"/>
          <w:sz w:val="28"/>
          <w:szCs w:val="28"/>
        </w:rPr>
        <w:t>и иного имущества), натирке полов, прачечные услуги.</w:t>
      </w:r>
      <w:proofErr w:type="gramEnd"/>
    </w:p>
    <w:p w:rsidR="007C56AB" w:rsidRPr="00E31D80" w:rsidRDefault="007C56AB" w:rsidP="00E31D80">
      <w:pPr>
        <w:ind w:firstLine="709"/>
        <w:rPr>
          <w:rFonts w:eastAsia="Calibri"/>
          <w:sz w:val="28"/>
          <w:szCs w:val="28"/>
        </w:rPr>
      </w:pPr>
    </w:p>
    <w:p w:rsidR="007C56AB" w:rsidRPr="00E31D80" w:rsidRDefault="007C56AB" w:rsidP="00E31D80">
      <w:pPr>
        <w:autoSpaceDE w:val="0"/>
        <w:autoSpaceDN w:val="0"/>
        <w:adjustRightInd w:val="0"/>
        <w:jc w:val="center"/>
        <w:rPr>
          <w:rFonts w:eastAsia="Calibri"/>
          <w:sz w:val="28"/>
          <w:szCs w:val="28"/>
        </w:rPr>
      </w:pPr>
      <w:r w:rsidRPr="00E31D80">
        <w:rPr>
          <w:rFonts w:eastAsia="Calibri"/>
          <w:sz w:val="28"/>
          <w:szCs w:val="28"/>
        </w:rPr>
        <w:t>225 20 00 «Текущий ремонт (ремонт)»</w:t>
      </w:r>
    </w:p>
    <w:p w:rsidR="007C56AB" w:rsidRPr="00E31D80" w:rsidRDefault="007C56AB" w:rsidP="00E31D80">
      <w:pPr>
        <w:autoSpaceDE w:val="0"/>
        <w:autoSpaceDN w:val="0"/>
        <w:adjustRightInd w:val="0"/>
        <w:ind w:firstLine="709"/>
        <w:rPr>
          <w:rFonts w:eastAsia="Calibri"/>
          <w:sz w:val="28"/>
          <w:szCs w:val="28"/>
        </w:rPr>
      </w:pPr>
      <w:r w:rsidRPr="00E31D80">
        <w:rPr>
          <w:rFonts w:eastAsia="Calibri"/>
          <w:snapToGrid w:val="0"/>
          <w:sz w:val="28"/>
          <w:szCs w:val="28"/>
        </w:rPr>
        <w:lastRenderedPageBreak/>
        <w:t xml:space="preserve">На данный элемент относятся расходы по </w:t>
      </w:r>
      <w:r w:rsidRPr="00E31D80">
        <w:rPr>
          <w:rFonts w:eastAsia="Calibri"/>
          <w:sz w:val="28"/>
          <w:szCs w:val="28"/>
        </w:rPr>
        <w:t>текущему ремонту.</w:t>
      </w:r>
    </w:p>
    <w:p w:rsidR="007C56AB" w:rsidRPr="00E31D80" w:rsidRDefault="007C56AB" w:rsidP="00E31D80">
      <w:pPr>
        <w:autoSpaceDE w:val="0"/>
        <w:autoSpaceDN w:val="0"/>
        <w:adjustRightInd w:val="0"/>
        <w:ind w:firstLine="709"/>
        <w:rPr>
          <w:rFonts w:eastAsia="Calibri"/>
          <w:sz w:val="28"/>
          <w:szCs w:val="28"/>
        </w:rPr>
      </w:pPr>
    </w:p>
    <w:p w:rsidR="007C56AB" w:rsidRPr="00E31D80" w:rsidRDefault="007C56AB" w:rsidP="00E31D80">
      <w:pPr>
        <w:autoSpaceDE w:val="0"/>
        <w:autoSpaceDN w:val="0"/>
        <w:adjustRightInd w:val="0"/>
        <w:jc w:val="center"/>
        <w:rPr>
          <w:rFonts w:eastAsia="Calibri"/>
          <w:sz w:val="28"/>
          <w:szCs w:val="28"/>
        </w:rPr>
      </w:pPr>
      <w:r w:rsidRPr="00E31D80">
        <w:rPr>
          <w:rFonts w:eastAsia="Calibri"/>
          <w:sz w:val="28"/>
          <w:szCs w:val="28"/>
        </w:rPr>
        <w:t>225 30 00 «Капитальный ремонт»</w:t>
      </w:r>
    </w:p>
    <w:p w:rsidR="007C56AB" w:rsidRPr="00E31D80" w:rsidRDefault="007C56AB" w:rsidP="00E31D80">
      <w:pPr>
        <w:autoSpaceDE w:val="0"/>
        <w:autoSpaceDN w:val="0"/>
        <w:adjustRightInd w:val="0"/>
        <w:ind w:firstLine="709"/>
        <w:rPr>
          <w:rFonts w:eastAsia="Calibri"/>
          <w:sz w:val="28"/>
          <w:szCs w:val="28"/>
        </w:rPr>
      </w:pPr>
      <w:r w:rsidRPr="00E31D80">
        <w:rPr>
          <w:rFonts w:eastAsia="Calibri"/>
          <w:snapToGrid w:val="0"/>
          <w:sz w:val="28"/>
          <w:szCs w:val="28"/>
        </w:rPr>
        <w:t xml:space="preserve">На данный элемент относятся расходы по </w:t>
      </w:r>
      <w:r w:rsidRPr="00E31D80">
        <w:rPr>
          <w:rFonts w:eastAsia="Calibri"/>
          <w:sz w:val="28"/>
          <w:szCs w:val="28"/>
        </w:rPr>
        <w:t>капитальному ремонту.</w:t>
      </w:r>
    </w:p>
    <w:p w:rsidR="007C56AB" w:rsidRPr="00E31D80" w:rsidRDefault="007C56AB" w:rsidP="00E31D80">
      <w:pPr>
        <w:autoSpaceDE w:val="0"/>
        <w:autoSpaceDN w:val="0"/>
        <w:adjustRightInd w:val="0"/>
        <w:ind w:left="708" w:firstLine="1"/>
        <w:jc w:val="center"/>
        <w:rPr>
          <w:rFonts w:eastAsia="Calibri"/>
          <w:b/>
          <w:sz w:val="28"/>
          <w:szCs w:val="28"/>
        </w:rPr>
      </w:pPr>
    </w:p>
    <w:p w:rsidR="007C56AB" w:rsidRPr="00E31D80" w:rsidRDefault="007C56AB" w:rsidP="00E31D80">
      <w:pPr>
        <w:autoSpaceDE w:val="0"/>
        <w:autoSpaceDN w:val="0"/>
        <w:adjustRightInd w:val="0"/>
        <w:ind w:firstLine="1"/>
        <w:jc w:val="center"/>
        <w:rPr>
          <w:rFonts w:eastAsia="Calibri"/>
          <w:sz w:val="28"/>
          <w:szCs w:val="28"/>
        </w:rPr>
      </w:pPr>
      <w:r w:rsidRPr="00E31D80">
        <w:rPr>
          <w:rFonts w:eastAsia="Calibri"/>
          <w:sz w:val="28"/>
          <w:szCs w:val="28"/>
        </w:rPr>
        <w:t>225 40 00 «Противопожарные мероприятия,</w:t>
      </w:r>
      <w:r w:rsidRPr="00E31D80">
        <w:rPr>
          <w:rFonts w:eastAsia="Calibri"/>
          <w:sz w:val="28"/>
          <w:szCs w:val="28"/>
        </w:rPr>
        <w:br/>
        <w:t>связанные с содержанием имущества»</w:t>
      </w:r>
    </w:p>
    <w:p w:rsidR="007C56AB" w:rsidRPr="00E31D80" w:rsidRDefault="007C56AB" w:rsidP="00E31D80">
      <w:pPr>
        <w:ind w:firstLine="709"/>
        <w:jc w:val="both"/>
        <w:rPr>
          <w:rFonts w:eastAsia="Calibri"/>
          <w:sz w:val="28"/>
          <w:szCs w:val="28"/>
        </w:rPr>
      </w:pPr>
      <w:proofErr w:type="gramStart"/>
      <w:r w:rsidRPr="00E31D80">
        <w:rPr>
          <w:rFonts w:eastAsia="Calibri"/>
          <w:snapToGrid w:val="0"/>
          <w:sz w:val="28"/>
          <w:szCs w:val="28"/>
        </w:rPr>
        <w:t xml:space="preserve">На данный элемент относятся расходы на противопожарные мероприятия, связанные с содержанием имущества: </w:t>
      </w:r>
      <w:r w:rsidRPr="00E31D80">
        <w:rPr>
          <w:rFonts w:eastAsia="Calibri"/>
          <w:sz w:val="28"/>
          <w:szCs w:val="28"/>
        </w:rPr>
        <w:t>огнезащитная обработка; зарядка огнетушителей; установка противопожарных дверей (замена дверей на противопожарные); измерение сопротивления изоляции электропроводки, испытание устройств защитного заземления; проведение испытаний пожарных кранов.</w:t>
      </w:r>
      <w:proofErr w:type="gramEnd"/>
    </w:p>
    <w:p w:rsidR="007C56AB" w:rsidRPr="00E31D80" w:rsidRDefault="007C56AB" w:rsidP="00E31D80">
      <w:pPr>
        <w:ind w:firstLine="709"/>
        <w:jc w:val="both"/>
        <w:rPr>
          <w:rFonts w:eastAsia="Calibri"/>
          <w:sz w:val="28"/>
          <w:szCs w:val="28"/>
        </w:rPr>
      </w:pPr>
    </w:p>
    <w:p w:rsidR="007C56AB" w:rsidRPr="00E31D80" w:rsidRDefault="007C56AB" w:rsidP="00E31D80">
      <w:pPr>
        <w:autoSpaceDE w:val="0"/>
        <w:autoSpaceDN w:val="0"/>
        <w:adjustRightInd w:val="0"/>
        <w:jc w:val="center"/>
        <w:rPr>
          <w:rFonts w:eastAsia="Calibri"/>
          <w:sz w:val="28"/>
          <w:szCs w:val="28"/>
        </w:rPr>
      </w:pPr>
      <w:r w:rsidRPr="00E31D80">
        <w:rPr>
          <w:rFonts w:eastAsia="Calibri"/>
          <w:sz w:val="28"/>
          <w:szCs w:val="28"/>
        </w:rPr>
        <w:t>225 50 00 «Пусконаладочные работы»</w:t>
      </w:r>
    </w:p>
    <w:p w:rsidR="007C56AB" w:rsidRPr="00E31D80" w:rsidRDefault="007C56AB" w:rsidP="00E31D80">
      <w:pPr>
        <w:autoSpaceDE w:val="0"/>
        <w:autoSpaceDN w:val="0"/>
        <w:adjustRightInd w:val="0"/>
        <w:ind w:firstLine="709"/>
        <w:jc w:val="both"/>
        <w:rPr>
          <w:rFonts w:eastAsia="Calibri"/>
          <w:sz w:val="28"/>
          <w:szCs w:val="28"/>
        </w:rPr>
      </w:pPr>
      <w:r w:rsidRPr="00E31D80">
        <w:rPr>
          <w:rFonts w:eastAsia="Calibri"/>
          <w:snapToGrid w:val="0"/>
          <w:sz w:val="28"/>
          <w:szCs w:val="28"/>
        </w:rPr>
        <w:t xml:space="preserve">На данный элемент относятся расходы </w:t>
      </w:r>
      <w:r w:rsidRPr="00E31D80">
        <w:rPr>
          <w:rFonts w:eastAsia="Calibri"/>
          <w:sz w:val="28"/>
          <w:szCs w:val="28"/>
        </w:rPr>
        <w:t>на пусконаладочные работы «под нагрузкой» (расходы некапитального характера, осуществляемые при эксплуатации объектов нефинансовых активов).</w:t>
      </w:r>
    </w:p>
    <w:p w:rsidR="007C56AB" w:rsidRPr="00E31D80" w:rsidRDefault="007C56AB" w:rsidP="00E31D80">
      <w:pPr>
        <w:autoSpaceDE w:val="0"/>
        <w:autoSpaceDN w:val="0"/>
        <w:adjustRightInd w:val="0"/>
        <w:ind w:firstLine="709"/>
        <w:rPr>
          <w:rFonts w:eastAsia="Calibri"/>
          <w:sz w:val="28"/>
          <w:szCs w:val="28"/>
        </w:rPr>
      </w:pPr>
    </w:p>
    <w:p w:rsidR="007C56AB" w:rsidRPr="00E31D80" w:rsidRDefault="007C56AB" w:rsidP="00E31D80">
      <w:pPr>
        <w:autoSpaceDE w:val="0"/>
        <w:autoSpaceDN w:val="0"/>
        <w:adjustRightInd w:val="0"/>
        <w:jc w:val="center"/>
        <w:rPr>
          <w:rFonts w:eastAsia="Calibri"/>
          <w:sz w:val="28"/>
          <w:szCs w:val="28"/>
        </w:rPr>
      </w:pPr>
      <w:r w:rsidRPr="00E31D80">
        <w:rPr>
          <w:rFonts w:eastAsia="Calibri"/>
          <w:sz w:val="28"/>
          <w:szCs w:val="28"/>
        </w:rPr>
        <w:t>225 60 00 «Другие расходы по содержанию имущества»</w:t>
      </w:r>
    </w:p>
    <w:p w:rsidR="007C56AB" w:rsidRPr="00E31D80" w:rsidRDefault="007C56AB" w:rsidP="00E31D80">
      <w:pPr>
        <w:ind w:firstLine="709"/>
        <w:jc w:val="both"/>
        <w:rPr>
          <w:snapToGrid w:val="0"/>
          <w:sz w:val="28"/>
          <w:szCs w:val="28"/>
        </w:rPr>
      </w:pPr>
      <w:r w:rsidRPr="00E31D80">
        <w:rPr>
          <w:snapToGrid w:val="0"/>
          <w:sz w:val="28"/>
          <w:szCs w:val="28"/>
        </w:rPr>
        <w:t xml:space="preserve">На данный элемент относятся расходы </w:t>
      </w:r>
      <w:proofErr w:type="gramStart"/>
      <w:r w:rsidRPr="00E31D80">
        <w:rPr>
          <w:snapToGrid w:val="0"/>
          <w:sz w:val="28"/>
          <w:szCs w:val="28"/>
        </w:rPr>
        <w:t>на</w:t>
      </w:r>
      <w:proofErr w:type="gramEnd"/>
      <w:r w:rsidRPr="00E31D80">
        <w:rPr>
          <w:snapToGrid w:val="0"/>
          <w:sz w:val="28"/>
          <w:szCs w:val="28"/>
        </w:rPr>
        <w:t>:</w:t>
      </w:r>
    </w:p>
    <w:p w:rsidR="007C56AB" w:rsidRPr="00E31D80" w:rsidRDefault="007C56AB" w:rsidP="00E31D80">
      <w:pPr>
        <w:ind w:firstLine="709"/>
        <w:jc w:val="both"/>
        <w:rPr>
          <w:sz w:val="28"/>
          <w:szCs w:val="28"/>
        </w:rPr>
      </w:pPr>
      <w:r w:rsidRPr="00E31D80">
        <w:rPr>
          <w:sz w:val="28"/>
          <w:szCs w:val="28"/>
        </w:rPr>
        <w:t xml:space="preserve">замазку, оклейку окон; </w:t>
      </w:r>
    </w:p>
    <w:p w:rsidR="007C56AB" w:rsidRPr="00E31D80" w:rsidRDefault="007C56AB" w:rsidP="00E31D80">
      <w:pPr>
        <w:ind w:firstLine="709"/>
        <w:jc w:val="both"/>
        <w:rPr>
          <w:sz w:val="28"/>
          <w:szCs w:val="28"/>
        </w:rPr>
      </w:pPr>
      <w:r w:rsidRPr="00E31D80">
        <w:rPr>
          <w:sz w:val="28"/>
          <w:szCs w:val="28"/>
        </w:rPr>
        <w:t xml:space="preserve">услуги по организации питания животных, находящихся в оперативном управлении, а также их ветеринарное обслуживание; </w:t>
      </w:r>
    </w:p>
    <w:p w:rsidR="007C56AB" w:rsidRPr="00E31D80" w:rsidRDefault="007C56AB" w:rsidP="00E31D80">
      <w:pPr>
        <w:ind w:firstLine="709"/>
        <w:jc w:val="both"/>
        <w:rPr>
          <w:sz w:val="28"/>
          <w:szCs w:val="28"/>
        </w:rPr>
      </w:pPr>
      <w:r w:rsidRPr="00E31D80">
        <w:rPr>
          <w:sz w:val="28"/>
          <w:szCs w:val="28"/>
        </w:rPr>
        <w:t>оплату работ (услуг), осуществляемые в целях соблюдения нормативных предписаний по эксплуатации (содержанию) имущества,  а также в целях определения его технического состояния:</w:t>
      </w:r>
    </w:p>
    <w:p w:rsidR="007C56AB" w:rsidRPr="00E31D80" w:rsidRDefault="007C56AB" w:rsidP="00E31D80">
      <w:pPr>
        <w:autoSpaceDE w:val="0"/>
        <w:autoSpaceDN w:val="0"/>
        <w:adjustRightInd w:val="0"/>
        <w:ind w:firstLine="709"/>
        <w:jc w:val="both"/>
        <w:rPr>
          <w:rFonts w:eastAsia="Calibri"/>
          <w:sz w:val="28"/>
          <w:szCs w:val="28"/>
        </w:rPr>
      </w:pPr>
      <w:proofErr w:type="gramStart"/>
      <w:r w:rsidRPr="00E31D80">
        <w:rPr>
          <w:rFonts w:eastAsia="Calibri"/>
          <w:sz w:val="28"/>
          <w:szCs w:val="28"/>
        </w:rPr>
        <w:t xml:space="preserve">государственную поверку, паспортизацию, клеймение средств измерений, в </w:t>
      </w:r>
      <w:r w:rsidRPr="00E31D80">
        <w:rPr>
          <w:rFonts w:eastAsia="Calibri"/>
          <w:spacing w:val="2"/>
          <w:sz w:val="28"/>
          <w:szCs w:val="28"/>
        </w:rPr>
        <w:t>том числе весового хозяйства,</w:t>
      </w:r>
      <w:r w:rsidRPr="00E31D80">
        <w:rPr>
          <w:rFonts w:eastAsia="Calibri"/>
          <w:sz w:val="28"/>
          <w:szCs w:val="28"/>
        </w:rPr>
        <w:t xml:space="preserve"> манометров, термометров медицинских, уровнемеров, приборов учета, </w:t>
      </w:r>
      <w:proofErr w:type="spellStart"/>
      <w:r w:rsidRPr="00E31D80">
        <w:rPr>
          <w:rFonts w:eastAsia="Calibri"/>
          <w:sz w:val="28"/>
          <w:szCs w:val="28"/>
        </w:rPr>
        <w:t>перепадомеров</w:t>
      </w:r>
      <w:proofErr w:type="spellEnd"/>
      <w:r w:rsidRPr="00E31D80">
        <w:rPr>
          <w:rFonts w:eastAsia="Calibri"/>
          <w:sz w:val="28"/>
          <w:szCs w:val="28"/>
        </w:rPr>
        <w:t>, измерительных медицинских аппаратов, спидометров;</w:t>
      </w:r>
      <w:proofErr w:type="gramEnd"/>
    </w:p>
    <w:p w:rsidR="007C56AB" w:rsidRPr="00E31D80" w:rsidRDefault="007C56AB" w:rsidP="00E31D80">
      <w:pPr>
        <w:ind w:firstLine="709"/>
        <w:jc w:val="both"/>
        <w:rPr>
          <w:rFonts w:eastAsia="Calibri"/>
          <w:sz w:val="28"/>
          <w:szCs w:val="28"/>
        </w:rPr>
      </w:pPr>
      <w:r w:rsidRPr="00E31D80">
        <w:rPr>
          <w:rFonts w:eastAsia="Calibri"/>
          <w:sz w:val="28"/>
          <w:szCs w:val="28"/>
        </w:rPr>
        <w:t>обследование технического состояния (аттестацию) объектов нефинансовых активов, осуществляемое в целях получения информации о необходимости проведения и объемах ремонта, определения возможности дальнейшей эксплуатации (включая, диагностику автотранспортных средств, в том числе при государственном техническом осмотре), ресурса работоспособности;</w:t>
      </w:r>
    </w:p>
    <w:p w:rsidR="007C56AB" w:rsidRPr="00E31D80" w:rsidRDefault="007C56AB" w:rsidP="00E31D80">
      <w:pPr>
        <w:ind w:firstLine="709"/>
        <w:jc w:val="both"/>
        <w:rPr>
          <w:rFonts w:eastAsia="Calibri"/>
          <w:sz w:val="28"/>
          <w:szCs w:val="28"/>
        </w:rPr>
      </w:pPr>
      <w:r w:rsidRPr="00E31D80">
        <w:rPr>
          <w:rFonts w:eastAsia="Calibri"/>
          <w:sz w:val="28"/>
          <w:szCs w:val="28"/>
        </w:rPr>
        <w:t>энергетическое обследование;</w:t>
      </w:r>
    </w:p>
    <w:p w:rsidR="007C56AB" w:rsidRPr="00E31D80" w:rsidRDefault="007C56AB" w:rsidP="00E31D80">
      <w:pPr>
        <w:autoSpaceDE w:val="0"/>
        <w:autoSpaceDN w:val="0"/>
        <w:adjustRightInd w:val="0"/>
        <w:ind w:firstLine="709"/>
        <w:jc w:val="both"/>
        <w:rPr>
          <w:rFonts w:eastAsia="Calibri"/>
          <w:sz w:val="28"/>
          <w:szCs w:val="28"/>
        </w:rPr>
      </w:pPr>
      <w:r w:rsidRPr="00E31D80">
        <w:rPr>
          <w:rFonts w:eastAsia="Calibri"/>
          <w:sz w:val="28"/>
          <w:szCs w:val="28"/>
        </w:rPr>
        <w:t>проведение бактериологических исследований воздух</w:t>
      </w:r>
      <w:r w:rsidR="00DB61AE" w:rsidRPr="00E31D80">
        <w:rPr>
          <w:rFonts w:eastAsia="Calibri"/>
          <w:sz w:val="28"/>
          <w:szCs w:val="28"/>
        </w:rPr>
        <w:t>а</w:t>
      </w:r>
      <w:r w:rsidRPr="00E31D80">
        <w:rPr>
          <w:rFonts w:eastAsia="Calibri"/>
          <w:sz w:val="28"/>
          <w:szCs w:val="28"/>
        </w:rPr>
        <w:t xml:space="preserve"> в</w:t>
      </w:r>
      <w:r w:rsidR="00DB61AE" w:rsidRPr="00E31D80">
        <w:rPr>
          <w:rFonts w:eastAsia="Calibri"/>
          <w:sz w:val="28"/>
          <w:szCs w:val="28"/>
        </w:rPr>
        <w:t xml:space="preserve"> </w:t>
      </w:r>
      <w:r w:rsidRPr="00E31D80">
        <w:rPr>
          <w:rFonts w:eastAsia="Calibri"/>
          <w:sz w:val="28"/>
          <w:szCs w:val="28"/>
        </w:rPr>
        <w:t>помещениях, а также проведение бактериологических исследований иных нефинансовых активов (перевязочного материала, инструментов и тому подобное);</w:t>
      </w:r>
    </w:p>
    <w:p w:rsidR="007C56AB" w:rsidRPr="00E31D80" w:rsidRDefault="007C56AB" w:rsidP="00E31D80">
      <w:pPr>
        <w:ind w:firstLine="709"/>
        <w:jc w:val="both"/>
        <w:rPr>
          <w:sz w:val="28"/>
          <w:szCs w:val="28"/>
        </w:rPr>
      </w:pPr>
      <w:r w:rsidRPr="00E31D80">
        <w:rPr>
          <w:sz w:val="28"/>
          <w:szCs w:val="28"/>
        </w:rPr>
        <w:t>заправку картриджей;</w:t>
      </w:r>
    </w:p>
    <w:p w:rsidR="007C56AB" w:rsidRPr="00E31D80" w:rsidRDefault="007C56AB" w:rsidP="00E31D80">
      <w:pPr>
        <w:ind w:firstLine="709"/>
        <w:jc w:val="both"/>
        <w:rPr>
          <w:sz w:val="28"/>
          <w:szCs w:val="28"/>
        </w:rPr>
      </w:pPr>
      <w:r w:rsidRPr="00E31D80">
        <w:rPr>
          <w:sz w:val="28"/>
          <w:szCs w:val="28"/>
        </w:rPr>
        <w:t>реставрацию музейных предметов и музейных коллекций, включенных в состав музейных фондов;</w:t>
      </w:r>
    </w:p>
    <w:p w:rsidR="007C56AB" w:rsidRPr="00E31D80" w:rsidRDefault="007C56AB" w:rsidP="00E31D80">
      <w:pPr>
        <w:ind w:firstLine="709"/>
        <w:jc w:val="both"/>
        <w:rPr>
          <w:sz w:val="28"/>
          <w:szCs w:val="28"/>
        </w:rPr>
      </w:pPr>
      <w:r w:rsidRPr="00E31D80">
        <w:rPr>
          <w:sz w:val="28"/>
          <w:szCs w:val="28"/>
        </w:rPr>
        <w:t xml:space="preserve">проведение работ по реставрации нефинансовых активов, </w:t>
      </w:r>
      <w:r w:rsidRPr="00E31D80">
        <w:rPr>
          <w:sz w:val="28"/>
          <w:szCs w:val="28"/>
        </w:rPr>
        <w:br/>
        <w:t>за исключением работ, носящих характер реконструкции, модернизации, дооборудования;</w:t>
      </w:r>
    </w:p>
    <w:p w:rsidR="007C56AB" w:rsidRPr="00E31D80" w:rsidRDefault="007C56AB" w:rsidP="00E31D80">
      <w:pPr>
        <w:autoSpaceDE w:val="0"/>
        <w:autoSpaceDN w:val="0"/>
        <w:adjustRightInd w:val="0"/>
        <w:ind w:firstLine="709"/>
        <w:jc w:val="both"/>
        <w:rPr>
          <w:sz w:val="28"/>
          <w:szCs w:val="28"/>
        </w:rPr>
      </w:pPr>
      <w:r w:rsidRPr="00E31D80">
        <w:rPr>
          <w:sz w:val="28"/>
          <w:szCs w:val="28"/>
        </w:rPr>
        <w:lastRenderedPageBreak/>
        <w:t>восстановление эффективности функционирования объектов</w:t>
      </w:r>
      <w:r w:rsidR="00DB61AE" w:rsidRPr="00E31D80">
        <w:rPr>
          <w:sz w:val="28"/>
          <w:szCs w:val="28"/>
        </w:rPr>
        <w:t xml:space="preserve"> </w:t>
      </w:r>
      <w:r w:rsidRPr="00E31D80">
        <w:rPr>
          <w:sz w:val="28"/>
          <w:szCs w:val="28"/>
        </w:rPr>
        <w:t xml:space="preserve">и систем, гидродинамическую, гидрохимическую очистку, осуществляемые помимо технологических нужд (работы, осуществляемые поставщиком коммунальных услуг, исходя из условий договора поставки коммунальных услуг), </w:t>
      </w:r>
      <w:proofErr w:type="gramStart"/>
      <w:r w:rsidRPr="00E31D80">
        <w:rPr>
          <w:sz w:val="28"/>
          <w:szCs w:val="28"/>
        </w:rPr>
        <w:t>расходы</w:t>
      </w:r>
      <w:proofErr w:type="gramEnd"/>
      <w:r w:rsidRPr="00E31D80">
        <w:rPr>
          <w:sz w:val="28"/>
          <w:szCs w:val="28"/>
        </w:rPr>
        <w:t xml:space="preserve"> на оплату которых отражаются по подстатье 223 «Коммунальные услуги»;</w:t>
      </w:r>
    </w:p>
    <w:p w:rsidR="007C56AB" w:rsidRPr="00E31D80" w:rsidRDefault="007C56AB" w:rsidP="00E31D80">
      <w:pPr>
        <w:autoSpaceDE w:val="0"/>
        <w:autoSpaceDN w:val="0"/>
        <w:adjustRightInd w:val="0"/>
        <w:ind w:firstLine="709"/>
        <w:jc w:val="both"/>
        <w:rPr>
          <w:sz w:val="28"/>
          <w:szCs w:val="28"/>
        </w:rPr>
      </w:pPr>
    </w:p>
    <w:p w:rsidR="007C56AB" w:rsidRPr="00E31D80" w:rsidRDefault="007C56AB" w:rsidP="00E31D80">
      <w:pPr>
        <w:autoSpaceDE w:val="0"/>
        <w:autoSpaceDN w:val="0"/>
        <w:adjustRightInd w:val="0"/>
        <w:ind w:firstLine="709"/>
        <w:jc w:val="both"/>
        <w:rPr>
          <w:rFonts w:eastAsia="Calibri"/>
          <w:sz w:val="28"/>
          <w:szCs w:val="28"/>
        </w:rPr>
      </w:pPr>
      <w:r w:rsidRPr="00E31D80">
        <w:rPr>
          <w:rFonts w:eastAsia="Calibri"/>
          <w:sz w:val="28"/>
          <w:szCs w:val="28"/>
        </w:rPr>
        <w:t>другие аналогичные расходы.</w:t>
      </w:r>
    </w:p>
    <w:p w:rsidR="007C56AB" w:rsidRPr="00E31D80" w:rsidRDefault="007C56AB" w:rsidP="00E31D80">
      <w:pPr>
        <w:autoSpaceDE w:val="0"/>
        <w:autoSpaceDN w:val="0"/>
        <w:adjustRightInd w:val="0"/>
        <w:ind w:firstLine="709"/>
        <w:rPr>
          <w:rFonts w:eastAsia="Calibri"/>
          <w:sz w:val="28"/>
          <w:szCs w:val="28"/>
        </w:rPr>
      </w:pPr>
    </w:p>
    <w:p w:rsidR="007C56AB" w:rsidRPr="00E31D80" w:rsidRDefault="007C56AB" w:rsidP="00CB17E9">
      <w:pPr>
        <w:autoSpaceDE w:val="0"/>
        <w:autoSpaceDN w:val="0"/>
        <w:adjustRightInd w:val="0"/>
        <w:ind w:firstLine="709"/>
        <w:jc w:val="both"/>
        <w:rPr>
          <w:rFonts w:eastAsia="Calibri"/>
          <w:sz w:val="28"/>
          <w:szCs w:val="28"/>
        </w:rPr>
      </w:pPr>
      <w:r w:rsidRPr="00E31D80">
        <w:rPr>
          <w:rFonts w:eastAsia="Calibri"/>
          <w:sz w:val="28"/>
          <w:szCs w:val="28"/>
        </w:rPr>
        <w:t>Подстатья 226 «Прочие работы, услуги» детализирована элементами:</w:t>
      </w:r>
    </w:p>
    <w:p w:rsidR="007C56AB" w:rsidRPr="00E31D80" w:rsidRDefault="007C56AB" w:rsidP="00CB17E9">
      <w:pPr>
        <w:autoSpaceDE w:val="0"/>
        <w:autoSpaceDN w:val="0"/>
        <w:adjustRightInd w:val="0"/>
        <w:ind w:firstLine="709"/>
        <w:jc w:val="both"/>
        <w:rPr>
          <w:rFonts w:eastAsia="Calibri"/>
          <w:b/>
          <w:sz w:val="28"/>
          <w:szCs w:val="28"/>
        </w:rPr>
      </w:pPr>
      <w:r w:rsidRPr="00E31D80">
        <w:rPr>
          <w:rFonts w:eastAsia="Calibri"/>
          <w:sz w:val="28"/>
          <w:szCs w:val="28"/>
        </w:rPr>
        <w:t>226 10 00 «Научно-исследовательские, опытно-конструкторские работы, услуги по типовому проектированию»;</w:t>
      </w:r>
    </w:p>
    <w:p w:rsidR="007C56AB" w:rsidRPr="00E31D80" w:rsidRDefault="007C56AB" w:rsidP="00CB17E9">
      <w:pPr>
        <w:autoSpaceDE w:val="0"/>
        <w:autoSpaceDN w:val="0"/>
        <w:adjustRightInd w:val="0"/>
        <w:ind w:firstLine="709"/>
        <w:jc w:val="both"/>
        <w:rPr>
          <w:rFonts w:eastAsia="Calibri"/>
          <w:sz w:val="28"/>
          <w:szCs w:val="28"/>
        </w:rPr>
      </w:pPr>
      <w:r w:rsidRPr="00E31D80">
        <w:rPr>
          <w:rFonts w:eastAsia="Calibri"/>
          <w:sz w:val="28"/>
          <w:szCs w:val="28"/>
        </w:rPr>
        <w:t>226 20 00  «Услуги по разработке схем территориального планирования, градостроительных и технических регламентов, градостроительному зонированию, планировке территорий»;</w:t>
      </w:r>
    </w:p>
    <w:p w:rsidR="007C56AB" w:rsidRPr="00E31D80" w:rsidRDefault="007C56AB" w:rsidP="00CB17E9">
      <w:pPr>
        <w:autoSpaceDE w:val="0"/>
        <w:autoSpaceDN w:val="0"/>
        <w:adjustRightInd w:val="0"/>
        <w:ind w:firstLine="709"/>
        <w:jc w:val="both"/>
        <w:rPr>
          <w:rFonts w:eastAsia="Calibri"/>
          <w:sz w:val="28"/>
          <w:szCs w:val="28"/>
        </w:rPr>
      </w:pPr>
      <w:r w:rsidRPr="00E31D80">
        <w:rPr>
          <w:rFonts w:eastAsia="Calibri"/>
          <w:sz w:val="28"/>
          <w:szCs w:val="28"/>
        </w:rPr>
        <w:t>226 30 00 «Проектные и изыскательские работы»;</w:t>
      </w:r>
    </w:p>
    <w:p w:rsidR="007C56AB" w:rsidRPr="00E31D80" w:rsidRDefault="007C56AB" w:rsidP="00CB17E9">
      <w:pPr>
        <w:autoSpaceDE w:val="0"/>
        <w:autoSpaceDN w:val="0"/>
        <w:adjustRightInd w:val="0"/>
        <w:ind w:firstLine="709"/>
        <w:jc w:val="both"/>
        <w:rPr>
          <w:rFonts w:eastAsia="Calibri"/>
          <w:sz w:val="28"/>
          <w:szCs w:val="28"/>
        </w:rPr>
      </w:pPr>
      <w:r w:rsidRPr="00E31D80">
        <w:rPr>
          <w:rFonts w:eastAsia="Calibri"/>
          <w:sz w:val="28"/>
          <w:szCs w:val="28"/>
        </w:rPr>
        <w:t>226 40 00 «Услуги по организации питания»;</w:t>
      </w:r>
    </w:p>
    <w:p w:rsidR="007C56AB" w:rsidRPr="00E31D80" w:rsidRDefault="007C56AB" w:rsidP="00CB17E9">
      <w:pPr>
        <w:autoSpaceDE w:val="0"/>
        <w:autoSpaceDN w:val="0"/>
        <w:adjustRightInd w:val="0"/>
        <w:ind w:firstLine="709"/>
        <w:jc w:val="both"/>
        <w:rPr>
          <w:rFonts w:eastAsia="Calibri"/>
          <w:spacing w:val="-6"/>
          <w:sz w:val="28"/>
          <w:szCs w:val="28"/>
        </w:rPr>
      </w:pPr>
      <w:r w:rsidRPr="00E31D80">
        <w:rPr>
          <w:rFonts w:eastAsia="Calibri"/>
          <w:spacing w:val="-6"/>
          <w:sz w:val="28"/>
          <w:szCs w:val="28"/>
        </w:rPr>
        <w:t>226 50 00 «Услуги по охране»;</w:t>
      </w:r>
    </w:p>
    <w:p w:rsidR="007C56AB" w:rsidRPr="00E31D80" w:rsidRDefault="007C56AB" w:rsidP="00CB17E9">
      <w:pPr>
        <w:autoSpaceDE w:val="0"/>
        <w:autoSpaceDN w:val="0"/>
        <w:adjustRightInd w:val="0"/>
        <w:ind w:firstLine="709"/>
        <w:jc w:val="both"/>
        <w:rPr>
          <w:rFonts w:eastAsia="Calibri"/>
          <w:sz w:val="28"/>
          <w:szCs w:val="28"/>
        </w:rPr>
      </w:pPr>
      <w:r w:rsidRPr="00E31D80">
        <w:rPr>
          <w:rFonts w:eastAsia="Calibri"/>
          <w:sz w:val="28"/>
          <w:szCs w:val="28"/>
        </w:rPr>
        <w:t>226 70 00 «Услуги в области информационных технологий»;</w:t>
      </w:r>
    </w:p>
    <w:p w:rsidR="007C56AB" w:rsidRPr="00E31D80" w:rsidRDefault="007C56AB" w:rsidP="00CB17E9">
      <w:pPr>
        <w:autoSpaceDE w:val="0"/>
        <w:autoSpaceDN w:val="0"/>
        <w:adjustRightInd w:val="0"/>
        <w:ind w:firstLine="709"/>
        <w:jc w:val="both"/>
        <w:rPr>
          <w:rFonts w:eastAsia="Calibri"/>
          <w:sz w:val="28"/>
          <w:szCs w:val="28"/>
        </w:rPr>
      </w:pPr>
      <w:r w:rsidRPr="00E31D80">
        <w:rPr>
          <w:rFonts w:eastAsia="Calibri"/>
          <w:sz w:val="28"/>
          <w:szCs w:val="28"/>
        </w:rPr>
        <w:t>226 80 00  «Типографские работы, услуги»;</w:t>
      </w:r>
    </w:p>
    <w:p w:rsidR="007C56AB" w:rsidRPr="00E31D80" w:rsidRDefault="007C56AB" w:rsidP="00CB17E9">
      <w:pPr>
        <w:autoSpaceDE w:val="0"/>
        <w:autoSpaceDN w:val="0"/>
        <w:adjustRightInd w:val="0"/>
        <w:ind w:firstLine="709"/>
        <w:jc w:val="both"/>
        <w:rPr>
          <w:rFonts w:eastAsia="Calibri"/>
          <w:i/>
          <w:iCs/>
          <w:sz w:val="28"/>
          <w:szCs w:val="28"/>
        </w:rPr>
      </w:pPr>
      <w:r w:rsidRPr="00E31D80">
        <w:rPr>
          <w:rFonts w:eastAsia="Calibri"/>
          <w:sz w:val="28"/>
          <w:szCs w:val="28"/>
        </w:rPr>
        <w:t xml:space="preserve">226 90 00 «Медицинские услуги и санитарно-эпидемиологические работы </w:t>
      </w:r>
      <w:r w:rsidRPr="00E31D80">
        <w:rPr>
          <w:rFonts w:eastAsia="Calibri"/>
          <w:sz w:val="28"/>
          <w:szCs w:val="28"/>
        </w:rPr>
        <w:br/>
        <w:t>и услуги (не связанные с содержанием имущества)»;</w:t>
      </w:r>
    </w:p>
    <w:p w:rsidR="007C56AB" w:rsidRPr="00E31D80" w:rsidRDefault="007C56AB" w:rsidP="00CB17E9">
      <w:pPr>
        <w:autoSpaceDE w:val="0"/>
        <w:autoSpaceDN w:val="0"/>
        <w:adjustRightInd w:val="0"/>
        <w:ind w:firstLine="709"/>
        <w:jc w:val="both"/>
        <w:rPr>
          <w:rFonts w:eastAsia="Calibri"/>
          <w:sz w:val="28"/>
          <w:szCs w:val="28"/>
        </w:rPr>
      </w:pPr>
      <w:r w:rsidRPr="00E31D80">
        <w:rPr>
          <w:rFonts w:eastAsia="Calibri"/>
          <w:sz w:val="28"/>
          <w:szCs w:val="28"/>
        </w:rPr>
        <w:t>226 10 00 «Иные работы и услуги».</w:t>
      </w:r>
    </w:p>
    <w:p w:rsidR="007C56AB" w:rsidRPr="00E31D80" w:rsidRDefault="007C56AB" w:rsidP="00E31D80">
      <w:pPr>
        <w:autoSpaceDE w:val="0"/>
        <w:autoSpaceDN w:val="0"/>
        <w:adjustRightInd w:val="0"/>
        <w:ind w:firstLine="709"/>
        <w:rPr>
          <w:rFonts w:eastAsia="Calibri"/>
          <w:sz w:val="28"/>
          <w:szCs w:val="28"/>
        </w:rPr>
      </w:pPr>
    </w:p>
    <w:p w:rsidR="007C56AB" w:rsidRPr="00E31D80" w:rsidRDefault="007C56AB" w:rsidP="00CB17E9">
      <w:pPr>
        <w:autoSpaceDE w:val="0"/>
        <w:autoSpaceDN w:val="0"/>
        <w:adjustRightInd w:val="0"/>
        <w:ind w:firstLine="1"/>
        <w:jc w:val="center"/>
        <w:rPr>
          <w:rFonts w:eastAsia="Calibri"/>
          <w:sz w:val="28"/>
          <w:szCs w:val="28"/>
        </w:rPr>
      </w:pPr>
      <w:r w:rsidRPr="00E31D80">
        <w:rPr>
          <w:rFonts w:eastAsia="Calibri"/>
          <w:sz w:val="28"/>
          <w:szCs w:val="28"/>
        </w:rPr>
        <w:t>226 10 00 «Научно-исследовательские, опытно-конструкторские работы,</w:t>
      </w:r>
    </w:p>
    <w:p w:rsidR="007C56AB" w:rsidRPr="00E31D80" w:rsidRDefault="007C56AB" w:rsidP="00CB17E9">
      <w:pPr>
        <w:autoSpaceDE w:val="0"/>
        <w:autoSpaceDN w:val="0"/>
        <w:adjustRightInd w:val="0"/>
        <w:ind w:firstLine="1"/>
        <w:jc w:val="center"/>
        <w:rPr>
          <w:rFonts w:eastAsia="Calibri"/>
          <w:sz w:val="28"/>
          <w:szCs w:val="28"/>
        </w:rPr>
      </w:pPr>
      <w:r w:rsidRPr="00E31D80">
        <w:rPr>
          <w:rFonts w:eastAsia="Calibri"/>
          <w:sz w:val="28"/>
          <w:szCs w:val="28"/>
        </w:rPr>
        <w:t>услуги по типовому проектированию»</w:t>
      </w:r>
    </w:p>
    <w:p w:rsidR="007C56AB" w:rsidRPr="00E31D80" w:rsidRDefault="007C56AB" w:rsidP="00CB17E9">
      <w:pPr>
        <w:ind w:firstLine="709"/>
        <w:jc w:val="both"/>
        <w:rPr>
          <w:rFonts w:eastAsia="Calibri"/>
          <w:sz w:val="28"/>
          <w:szCs w:val="28"/>
        </w:rPr>
      </w:pPr>
      <w:r w:rsidRPr="00E31D80">
        <w:rPr>
          <w:rFonts w:eastAsia="Calibri"/>
          <w:snapToGrid w:val="0"/>
          <w:sz w:val="28"/>
          <w:szCs w:val="28"/>
        </w:rPr>
        <w:t xml:space="preserve">На данный элемент относятся расходы на </w:t>
      </w:r>
      <w:r w:rsidRPr="00E31D80">
        <w:rPr>
          <w:rFonts w:eastAsia="Calibri"/>
          <w:sz w:val="28"/>
          <w:szCs w:val="28"/>
        </w:rPr>
        <w:t xml:space="preserve">научно-исследовательские, опытно-конструкторские, опытно-технологические, </w:t>
      </w:r>
      <w:proofErr w:type="gramStart"/>
      <w:r w:rsidRPr="00E31D80">
        <w:rPr>
          <w:rFonts w:eastAsia="Calibri"/>
          <w:sz w:val="28"/>
          <w:szCs w:val="28"/>
        </w:rPr>
        <w:t>геолого-разведочные</w:t>
      </w:r>
      <w:proofErr w:type="gramEnd"/>
      <w:r w:rsidRPr="00E31D80">
        <w:rPr>
          <w:rFonts w:eastAsia="Calibri"/>
          <w:sz w:val="28"/>
          <w:szCs w:val="28"/>
        </w:rPr>
        <w:t xml:space="preserve"> работы, работы по типовому проектированию.</w:t>
      </w:r>
    </w:p>
    <w:p w:rsidR="007C56AB" w:rsidRPr="00E31D80" w:rsidRDefault="007C56AB" w:rsidP="00CB17E9">
      <w:pPr>
        <w:ind w:firstLine="709"/>
        <w:jc w:val="both"/>
        <w:rPr>
          <w:rFonts w:eastAsia="Calibri"/>
          <w:sz w:val="28"/>
          <w:szCs w:val="28"/>
        </w:rPr>
      </w:pPr>
    </w:p>
    <w:p w:rsidR="007C56AB" w:rsidRPr="00E31D80" w:rsidRDefault="007C56AB" w:rsidP="00CB17E9">
      <w:pPr>
        <w:autoSpaceDE w:val="0"/>
        <w:autoSpaceDN w:val="0"/>
        <w:adjustRightInd w:val="0"/>
        <w:ind w:firstLine="1"/>
        <w:jc w:val="center"/>
        <w:rPr>
          <w:rFonts w:eastAsia="Calibri"/>
          <w:sz w:val="28"/>
          <w:szCs w:val="28"/>
        </w:rPr>
      </w:pPr>
      <w:r w:rsidRPr="00E31D80">
        <w:rPr>
          <w:rFonts w:eastAsia="Calibri"/>
          <w:sz w:val="28"/>
          <w:szCs w:val="28"/>
        </w:rPr>
        <w:t>226 20 00 «Услуги по разработке схем территориального планирования, градостроительных и технических регламентов, градостроительному зонированию, планировке территорий»</w:t>
      </w:r>
    </w:p>
    <w:p w:rsidR="007C56AB" w:rsidRPr="00E31D80" w:rsidRDefault="007C56AB" w:rsidP="00CB17E9">
      <w:pPr>
        <w:ind w:firstLine="709"/>
        <w:jc w:val="both"/>
        <w:rPr>
          <w:rFonts w:eastAsia="Calibri"/>
          <w:snapToGrid w:val="0"/>
          <w:sz w:val="28"/>
          <w:szCs w:val="28"/>
        </w:rPr>
      </w:pPr>
      <w:r w:rsidRPr="00E31D80">
        <w:rPr>
          <w:rFonts w:eastAsia="Calibri"/>
          <w:snapToGrid w:val="0"/>
          <w:sz w:val="28"/>
          <w:szCs w:val="28"/>
        </w:rPr>
        <w:t xml:space="preserve">На данный элемент относятся расходы </w:t>
      </w:r>
      <w:proofErr w:type="gramStart"/>
      <w:r w:rsidRPr="00E31D80">
        <w:rPr>
          <w:rFonts w:eastAsia="Calibri"/>
          <w:snapToGrid w:val="0"/>
          <w:sz w:val="28"/>
          <w:szCs w:val="28"/>
        </w:rPr>
        <w:t>на</w:t>
      </w:r>
      <w:proofErr w:type="gramEnd"/>
      <w:r w:rsidRPr="00E31D80">
        <w:rPr>
          <w:rFonts w:eastAsia="Calibri"/>
          <w:snapToGrid w:val="0"/>
          <w:sz w:val="28"/>
          <w:szCs w:val="28"/>
        </w:rPr>
        <w:t>:</w:t>
      </w:r>
    </w:p>
    <w:p w:rsidR="007C56AB" w:rsidRPr="00E31D80" w:rsidRDefault="007C56AB" w:rsidP="00CB17E9">
      <w:pPr>
        <w:ind w:firstLine="709"/>
        <w:jc w:val="both"/>
        <w:rPr>
          <w:rFonts w:eastAsia="Calibri"/>
          <w:sz w:val="28"/>
          <w:szCs w:val="28"/>
        </w:rPr>
      </w:pPr>
      <w:r w:rsidRPr="00E31D80">
        <w:rPr>
          <w:rFonts w:eastAsia="Calibri"/>
          <w:sz w:val="28"/>
          <w:szCs w:val="28"/>
        </w:rPr>
        <w:t xml:space="preserve">разработку схем территориального планирования, градостроительных </w:t>
      </w:r>
      <w:r w:rsidRPr="00E31D80">
        <w:rPr>
          <w:rFonts w:eastAsia="Calibri"/>
          <w:sz w:val="28"/>
          <w:szCs w:val="28"/>
        </w:rPr>
        <w:br/>
        <w:t>и технических регламентов, градостроительное зонирование, планировку территорий;</w:t>
      </w:r>
    </w:p>
    <w:p w:rsidR="007C56AB" w:rsidRPr="00E31D80" w:rsidRDefault="007C56AB" w:rsidP="00CB17E9">
      <w:pPr>
        <w:ind w:firstLine="709"/>
        <w:jc w:val="both"/>
        <w:rPr>
          <w:rFonts w:eastAsia="Calibri"/>
          <w:sz w:val="28"/>
          <w:szCs w:val="28"/>
        </w:rPr>
      </w:pPr>
      <w:r w:rsidRPr="00E31D80">
        <w:rPr>
          <w:rFonts w:eastAsia="Calibri"/>
          <w:sz w:val="28"/>
          <w:szCs w:val="28"/>
        </w:rPr>
        <w:t xml:space="preserve">межевание границ земельных участков; </w:t>
      </w:r>
    </w:p>
    <w:p w:rsidR="007C56AB" w:rsidRPr="00E31D80" w:rsidRDefault="007C56AB" w:rsidP="00CB17E9">
      <w:pPr>
        <w:ind w:firstLine="709"/>
        <w:jc w:val="both"/>
        <w:rPr>
          <w:rFonts w:eastAsia="Calibri"/>
          <w:sz w:val="28"/>
          <w:szCs w:val="28"/>
        </w:rPr>
      </w:pPr>
      <w:r w:rsidRPr="00E31D80">
        <w:rPr>
          <w:rFonts w:eastAsia="Calibri"/>
          <w:sz w:val="28"/>
          <w:szCs w:val="28"/>
        </w:rPr>
        <w:t>проведение архитектурно-археологических обмеров;</w:t>
      </w:r>
    </w:p>
    <w:p w:rsidR="007C56AB" w:rsidRPr="00E31D80" w:rsidRDefault="007C56AB" w:rsidP="00CB17E9">
      <w:pPr>
        <w:ind w:firstLine="709"/>
        <w:jc w:val="both"/>
        <w:rPr>
          <w:rFonts w:eastAsia="Calibri"/>
          <w:sz w:val="28"/>
          <w:szCs w:val="28"/>
        </w:rPr>
      </w:pPr>
      <w:r w:rsidRPr="00E31D80">
        <w:rPr>
          <w:rFonts w:eastAsia="Calibri"/>
          <w:sz w:val="28"/>
          <w:szCs w:val="28"/>
        </w:rPr>
        <w:t>разработку генеральных планов, совмещенных с проектом планировки территории;</w:t>
      </w:r>
    </w:p>
    <w:p w:rsidR="007C56AB" w:rsidRPr="00E31D80" w:rsidRDefault="007C56AB" w:rsidP="00CB17E9">
      <w:pPr>
        <w:ind w:firstLine="709"/>
        <w:jc w:val="both"/>
        <w:rPr>
          <w:rFonts w:eastAsia="Calibri"/>
          <w:sz w:val="28"/>
          <w:szCs w:val="28"/>
        </w:rPr>
      </w:pPr>
      <w:r w:rsidRPr="00E31D80">
        <w:rPr>
          <w:rFonts w:eastAsia="Calibri"/>
          <w:sz w:val="28"/>
          <w:szCs w:val="28"/>
        </w:rPr>
        <w:t>проведение работ по улучшению землеустройства и землепользования, ведение государственного кадастра объектов недвижимости, включая земельный кадастр, градостроительный кадастр, технический учет, техническую инвентаризацию, мониторинг земель.</w:t>
      </w:r>
    </w:p>
    <w:p w:rsidR="007C56AB" w:rsidRPr="00E31D80" w:rsidRDefault="007C56AB" w:rsidP="00CB17E9">
      <w:pPr>
        <w:autoSpaceDE w:val="0"/>
        <w:autoSpaceDN w:val="0"/>
        <w:adjustRightInd w:val="0"/>
        <w:jc w:val="both"/>
        <w:rPr>
          <w:rFonts w:eastAsia="Calibri"/>
          <w:b/>
          <w:sz w:val="28"/>
          <w:szCs w:val="28"/>
        </w:rPr>
      </w:pPr>
    </w:p>
    <w:p w:rsidR="007C56AB" w:rsidRPr="00E31D80" w:rsidRDefault="007C56AB" w:rsidP="00E31D80">
      <w:pPr>
        <w:autoSpaceDE w:val="0"/>
        <w:autoSpaceDN w:val="0"/>
        <w:adjustRightInd w:val="0"/>
        <w:jc w:val="center"/>
        <w:rPr>
          <w:rFonts w:eastAsia="Calibri"/>
          <w:sz w:val="28"/>
          <w:szCs w:val="28"/>
        </w:rPr>
      </w:pPr>
      <w:r w:rsidRPr="00E31D80">
        <w:rPr>
          <w:rFonts w:eastAsia="Calibri"/>
          <w:sz w:val="28"/>
          <w:szCs w:val="28"/>
        </w:rPr>
        <w:t>226 30 00 «Проектные и изыскательские работы»</w:t>
      </w:r>
    </w:p>
    <w:p w:rsidR="007C56AB" w:rsidRPr="00E31D80" w:rsidRDefault="007C56AB" w:rsidP="00CB17E9">
      <w:pPr>
        <w:ind w:firstLine="709"/>
        <w:jc w:val="both"/>
        <w:rPr>
          <w:rFonts w:eastAsia="Calibri"/>
          <w:sz w:val="28"/>
          <w:szCs w:val="28"/>
        </w:rPr>
      </w:pPr>
      <w:r w:rsidRPr="00E31D80">
        <w:rPr>
          <w:rFonts w:eastAsia="Calibri"/>
          <w:snapToGrid w:val="0"/>
          <w:sz w:val="28"/>
          <w:szCs w:val="28"/>
        </w:rPr>
        <w:lastRenderedPageBreak/>
        <w:t xml:space="preserve">На данный элемент относятся расходы на </w:t>
      </w:r>
      <w:r w:rsidRPr="00E31D80">
        <w:rPr>
          <w:rFonts w:eastAsia="Calibri"/>
          <w:sz w:val="28"/>
          <w:szCs w:val="28"/>
        </w:rPr>
        <w:t xml:space="preserve">проведение проектных </w:t>
      </w:r>
      <w:r w:rsidRPr="00E31D80">
        <w:rPr>
          <w:rFonts w:eastAsia="Calibri"/>
          <w:sz w:val="28"/>
          <w:szCs w:val="28"/>
        </w:rPr>
        <w:br/>
        <w:t>и изыскательских работ в целях разработки проектной и сметной документации для ремонта объектов нефинансовых активов.</w:t>
      </w:r>
    </w:p>
    <w:p w:rsidR="007C56AB" w:rsidRPr="00E31D80" w:rsidRDefault="007C56AB" w:rsidP="00CB17E9">
      <w:pPr>
        <w:autoSpaceDE w:val="0"/>
        <w:autoSpaceDN w:val="0"/>
        <w:adjustRightInd w:val="0"/>
        <w:ind w:firstLine="709"/>
        <w:jc w:val="both"/>
        <w:rPr>
          <w:rFonts w:eastAsia="Calibri"/>
          <w:sz w:val="28"/>
          <w:szCs w:val="28"/>
        </w:rPr>
      </w:pPr>
    </w:p>
    <w:p w:rsidR="007C56AB" w:rsidRPr="00E31D80" w:rsidRDefault="007C56AB" w:rsidP="00E31D80">
      <w:pPr>
        <w:autoSpaceDE w:val="0"/>
        <w:autoSpaceDN w:val="0"/>
        <w:adjustRightInd w:val="0"/>
        <w:ind w:firstLine="709"/>
        <w:rPr>
          <w:rFonts w:eastAsia="Calibri"/>
          <w:sz w:val="28"/>
          <w:szCs w:val="28"/>
        </w:rPr>
      </w:pPr>
      <w:r w:rsidRPr="00E31D80">
        <w:rPr>
          <w:rFonts w:eastAsia="Calibri"/>
          <w:sz w:val="28"/>
          <w:szCs w:val="28"/>
        </w:rPr>
        <w:t xml:space="preserve">                          226 40 00 «Услуги по организации питания»</w:t>
      </w:r>
    </w:p>
    <w:p w:rsidR="007C56AB" w:rsidRPr="00E31D80" w:rsidRDefault="007C56AB" w:rsidP="00E31D80">
      <w:pPr>
        <w:autoSpaceDE w:val="0"/>
        <w:autoSpaceDN w:val="0"/>
        <w:adjustRightInd w:val="0"/>
        <w:ind w:firstLine="709"/>
        <w:rPr>
          <w:rFonts w:eastAsia="Calibri"/>
          <w:sz w:val="28"/>
          <w:szCs w:val="28"/>
        </w:rPr>
      </w:pPr>
      <w:r w:rsidRPr="00E31D80">
        <w:rPr>
          <w:rFonts w:eastAsia="Calibri"/>
          <w:snapToGrid w:val="0"/>
          <w:sz w:val="28"/>
          <w:szCs w:val="28"/>
        </w:rPr>
        <w:t>На данный элемент относятся расходы на оплату услуг по организации питания.</w:t>
      </w:r>
    </w:p>
    <w:p w:rsidR="007C56AB" w:rsidRPr="00E31D80" w:rsidRDefault="007C56AB" w:rsidP="00E31D80">
      <w:pPr>
        <w:autoSpaceDE w:val="0"/>
        <w:autoSpaceDN w:val="0"/>
        <w:adjustRightInd w:val="0"/>
        <w:rPr>
          <w:rFonts w:eastAsia="Calibri"/>
          <w:sz w:val="28"/>
          <w:szCs w:val="28"/>
        </w:rPr>
      </w:pPr>
      <w:r w:rsidRPr="00E31D80">
        <w:rPr>
          <w:rFonts w:eastAsia="Calibri"/>
          <w:sz w:val="28"/>
          <w:szCs w:val="28"/>
        </w:rPr>
        <w:t xml:space="preserve">                                      226 50 00 «Услуги по охране»</w:t>
      </w:r>
    </w:p>
    <w:p w:rsidR="007C56AB" w:rsidRPr="00E31D80" w:rsidRDefault="007C56AB" w:rsidP="00CB17E9">
      <w:pPr>
        <w:ind w:firstLine="709"/>
        <w:jc w:val="both"/>
        <w:rPr>
          <w:rFonts w:eastAsia="Calibri"/>
          <w:sz w:val="28"/>
          <w:szCs w:val="28"/>
        </w:rPr>
      </w:pPr>
      <w:r w:rsidRPr="00E31D80">
        <w:rPr>
          <w:rFonts w:eastAsia="Calibri"/>
          <w:snapToGrid w:val="0"/>
          <w:sz w:val="28"/>
          <w:szCs w:val="28"/>
        </w:rPr>
        <w:t xml:space="preserve">На данный элемент относятся расходы по </w:t>
      </w:r>
      <w:r w:rsidRPr="00E31D80">
        <w:rPr>
          <w:rFonts w:eastAsia="Calibri"/>
          <w:sz w:val="28"/>
          <w:szCs w:val="28"/>
        </w:rPr>
        <w:t>услугам охраны, приобретаемым на основании договоров гражданско-правового</w:t>
      </w:r>
      <w:r w:rsidR="00DB61AE" w:rsidRPr="00E31D80">
        <w:rPr>
          <w:rFonts w:eastAsia="Calibri"/>
          <w:sz w:val="28"/>
          <w:szCs w:val="28"/>
        </w:rPr>
        <w:t xml:space="preserve"> </w:t>
      </w:r>
      <w:r w:rsidRPr="00E31D80">
        <w:rPr>
          <w:rFonts w:eastAsia="Calibri"/>
          <w:sz w:val="28"/>
          <w:szCs w:val="28"/>
        </w:rPr>
        <w:t>характера</w:t>
      </w:r>
      <w:r w:rsidR="00DB61AE" w:rsidRPr="00E31D80">
        <w:rPr>
          <w:rFonts w:eastAsia="Calibri"/>
          <w:sz w:val="28"/>
          <w:szCs w:val="28"/>
        </w:rPr>
        <w:t xml:space="preserve"> </w:t>
      </w:r>
      <w:r w:rsidRPr="00E31D80">
        <w:rPr>
          <w:rFonts w:eastAsia="Calibri"/>
          <w:sz w:val="28"/>
          <w:szCs w:val="28"/>
        </w:rPr>
        <w:t>с физическими и юридическими лицами.</w:t>
      </w:r>
    </w:p>
    <w:p w:rsidR="007C56AB" w:rsidRPr="00E31D80" w:rsidRDefault="007C56AB" w:rsidP="00E31D80">
      <w:pPr>
        <w:rPr>
          <w:rFonts w:eastAsia="Calibri"/>
          <w:b/>
          <w:sz w:val="28"/>
          <w:szCs w:val="28"/>
        </w:rPr>
      </w:pPr>
    </w:p>
    <w:p w:rsidR="007C56AB" w:rsidRPr="00E31D80" w:rsidRDefault="007C56AB" w:rsidP="00E31D80">
      <w:pPr>
        <w:autoSpaceDE w:val="0"/>
        <w:autoSpaceDN w:val="0"/>
        <w:adjustRightInd w:val="0"/>
        <w:jc w:val="center"/>
        <w:rPr>
          <w:rFonts w:eastAsia="Calibri"/>
          <w:sz w:val="28"/>
          <w:szCs w:val="28"/>
        </w:rPr>
      </w:pPr>
      <w:r w:rsidRPr="00E31D80">
        <w:rPr>
          <w:rFonts w:eastAsia="Calibri"/>
          <w:sz w:val="28"/>
          <w:szCs w:val="28"/>
        </w:rPr>
        <w:t xml:space="preserve">  226 70 00 «Услуги в области информационных технологий»</w:t>
      </w:r>
    </w:p>
    <w:p w:rsidR="007C56AB" w:rsidRPr="00E31D80" w:rsidRDefault="007C56AB" w:rsidP="00E31D80">
      <w:pPr>
        <w:autoSpaceDE w:val="0"/>
        <w:autoSpaceDN w:val="0"/>
        <w:adjustRightInd w:val="0"/>
        <w:ind w:firstLine="709"/>
        <w:rPr>
          <w:rFonts w:eastAsia="Calibri"/>
          <w:sz w:val="28"/>
          <w:szCs w:val="28"/>
        </w:rPr>
      </w:pPr>
      <w:r w:rsidRPr="00E31D80">
        <w:rPr>
          <w:rFonts w:eastAsia="Calibri"/>
          <w:snapToGrid w:val="0"/>
          <w:sz w:val="28"/>
          <w:szCs w:val="28"/>
        </w:rPr>
        <w:t xml:space="preserve">На данный элемент относятся расходы </w:t>
      </w:r>
      <w:proofErr w:type="gramStart"/>
      <w:r w:rsidRPr="00E31D80">
        <w:rPr>
          <w:rFonts w:eastAsia="Calibri"/>
          <w:sz w:val="28"/>
          <w:szCs w:val="28"/>
        </w:rPr>
        <w:t>на</w:t>
      </w:r>
      <w:proofErr w:type="gramEnd"/>
      <w:r w:rsidRPr="00E31D80">
        <w:rPr>
          <w:rFonts w:eastAsia="Calibri"/>
          <w:sz w:val="28"/>
          <w:szCs w:val="28"/>
        </w:rPr>
        <w:t>:</w:t>
      </w:r>
    </w:p>
    <w:p w:rsidR="007C56AB" w:rsidRPr="00E31D80" w:rsidRDefault="007C56AB" w:rsidP="00CB17E9">
      <w:pPr>
        <w:autoSpaceDE w:val="0"/>
        <w:autoSpaceDN w:val="0"/>
        <w:adjustRightInd w:val="0"/>
        <w:ind w:firstLine="709"/>
        <w:jc w:val="both"/>
        <w:rPr>
          <w:rFonts w:eastAsia="Calibri"/>
          <w:sz w:val="28"/>
          <w:szCs w:val="28"/>
        </w:rPr>
      </w:pPr>
      <w:r w:rsidRPr="00E31D80">
        <w:rPr>
          <w:rFonts w:eastAsia="Calibri"/>
          <w:sz w:val="28"/>
          <w:szCs w:val="28"/>
        </w:rPr>
        <w:t>приобретение неисключительных прав на результаты интеллектуальной деятельности, в том числе приобретение пользовательских, лицензионных прав на программное обеспечение, приобретение и обновление справочно-информационных баз данных;</w:t>
      </w:r>
    </w:p>
    <w:p w:rsidR="007C56AB" w:rsidRPr="00E31D80" w:rsidRDefault="007C56AB" w:rsidP="00CB17E9">
      <w:pPr>
        <w:autoSpaceDE w:val="0"/>
        <w:autoSpaceDN w:val="0"/>
        <w:adjustRightInd w:val="0"/>
        <w:ind w:firstLine="709"/>
        <w:jc w:val="both"/>
        <w:rPr>
          <w:rFonts w:eastAsia="Calibri"/>
          <w:sz w:val="28"/>
          <w:szCs w:val="28"/>
        </w:rPr>
      </w:pPr>
      <w:r w:rsidRPr="00E31D80">
        <w:rPr>
          <w:rFonts w:eastAsia="Calibri"/>
          <w:sz w:val="28"/>
          <w:szCs w:val="28"/>
        </w:rPr>
        <w:t xml:space="preserve">обеспечение безопасности информации и </w:t>
      </w:r>
      <w:proofErr w:type="spellStart"/>
      <w:r w:rsidRPr="00E31D80">
        <w:rPr>
          <w:rFonts w:eastAsia="Calibri"/>
          <w:sz w:val="28"/>
          <w:szCs w:val="28"/>
        </w:rPr>
        <w:t>режимно</w:t>
      </w:r>
      <w:proofErr w:type="spellEnd"/>
      <w:r w:rsidRPr="00E31D80">
        <w:rPr>
          <w:rFonts w:eastAsia="Calibri"/>
          <w:sz w:val="28"/>
          <w:szCs w:val="28"/>
        </w:rPr>
        <w:t>-секретных мероприятий;</w:t>
      </w:r>
    </w:p>
    <w:p w:rsidR="007C56AB" w:rsidRPr="00E31D80" w:rsidRDefault="007C56AB" w:rsidP="00CB17E9">
      <w:pPr>
        <w:autoSpaceDE w:val="0"/>
        <w:autoSpaceDN w:val="0"/>
        <w:adjustRightInd w:val="0"/>
        <w:ind w:firstLine="709"/>
        <w:jc w:val="both"/>
        <w:rPr>
          <w:rFonts w:eastAsia="Calibri"/>
          <w:sz w:val="28"/>
          <w:szCs w:val="28"/>
        </w:rPr>
      </w:pPr>
      <w:r w:rsidRPr="00E31D80">
        <w:rPr>
          <w:rFonts w:eastAsia="Calibri"/>
          <w:sz w:val="28"/>
          <w:szCs w:val="28"/>
        </w:rPr>
        <w:t xml:space="preserve">услуги по защите электронного документооборота </w:t>
      </w:r>
      <w:r w:rsidRPr="00E31D80">
        <w:rPr>
          <w:sz w:val="28"/>
          <w:szCs w:val="28"/>
        </w:rPr>
        <w:t xml:space="preserve">(поддержке программного продукта) с </w:t>
      </w:r>
      <w:r w:rsidRPr="00E31D80">
        <w:rPr>
          <w:rFonts w:eastAsia="Calibri"/>
          <w:sz w:val="28"/>
          <w:szCs w:val="28"/>
        </w:rPr>
        <w:t>использованием сертификационных сре</w:t>
      </w:r>
      <w:proofErr w:type="gramStart"/>
      <w:r w:rsidRPr="00E31D80">
        <w:rPr>
          <w:rFonts w:eastAsia="Calibri"/>
          <w:sz w:val="28"/>
          <w:szCs w:val="28"/>
        </w:rPr>
        <w:t>дств кр</w:t>
      </w:r>
      <w:proofErr w:type="gramEnd"/>
      <w:r w:rsidRPr="00E31D80">
        <w:rPr>
          <w:rFonts w:eastAsia="Calibri"/>
          <w:sz w:val="28"/>
          <w:szCs w:val="28"/>
        </w:rPr>
        <w:t xml:space="preserve">иптографической защиты информации; </w:t>
      </w:r>
    </w:p>
    <w:p w:rsidR="007C56AB" w:rsidRPr="00E31D80" w:rsidRDefault="007C56AB" w:rsidP="00CB17E9">
      <w:pPr>
        <w:autoSpaceDE w:val="0"/>
        <w:autoSpaceDN w:val="0"/>
        <w:adjustRightInd w:val="0"/>
        <w:ind w:firstLine="709"/>
        <w:jc w:val="both"/>
        <w:rPr>
          <w:rFonts w:eastAsia="Calibri"/>
          <w:sz w:val="28"/>
          <w:szCs w:val="28"/>
        </w:rPr>
      </w:pPr>
    </w:p>
    <w:p w:rsidR="007C56AB" w:rsidRPr="00E31D80" w:rsidRDefault="007C56AB" w:rsidP="00CB17E9">
      <w:pPr>
        <w:autoSpaceDE w:val="0"/>
        <w:autoSpaceDN w:val="0"/>
        <w:adjustRightInd w:val="0"/>
        <w:ind w:firstLine="709"/>
        <w:jc w:val="both"/>
        <w:rPr>
          <w:rFonts w:eastAsia="Calibri"/>
          <w:sz w:val="28"/>
          <w:szCs w:val="28"/>
        </w:rPr>
      </w:pPr>
      <w:r w:rsidRPr="00E31D80">
        <w:rPr>
          <w:rFonts w:eastAsia="Calibri"/>
          <w:sz w:val="28"/>
          <w:szCs w:val="28"/>
        </w:rPr>
        <w:t>периодическую проверку (в том числе аттестацию) объекта информатизации (автоматизированного рабочего места) на соответствие специальным требованиям и рекомендациям по защите информации, составляющей государственную тайну, от утечки по техническим каналам.</w:t>
      </w:r>
    </w:p>
    <w:p w:rsidR="007C56AB" w:rsidRPr="00E31D80" w:rsidRDefault="007C56AB" w:rsidP="00E31D80">
      <w:pPr>
        <w:autoSpaceDE w:val="0"/>
        <w:autoSpaceDN w:val="0"/>
        <w:adjustRightInd w:val="0"/>
        <w:ind w:firstLine="709"/>
        <w:rPr>
          <w:rFonts w:eastAsia="Calibri"/>
          <w:sz w:val="28"/>
          <w:szCs w:val="28"/>
        </w:rPr>
      </w:pPr>
    </w:p>
    <w:p w:rsidR="007C56AB" w:rsidRPr="00E31D80" w:rsidRDefault="007C56AB" w:rsidP="00E31D80">
      <w:pPr>
        <w:autoSpaceDE w:val="0"/>
        <w:autoSpaceDN w:val="0"/>
        <w:adjustRightInd w:val="0"/>
        <w:rPr>
          <w:rFonts w:eastAsia="Calibri"/>
          <w:sz w:val="28"/>
          <w:szCs w:val="28"/>
        </w:rPr>
      </w:pPr>
      <w:r w:rsidRPr="00E31D80">
        <w:rPr>
          <w:rFonts w:eastAsia="Calibri"/>
          <w:sz w:val="28"/>
          <w:szCs w:val="28"/>
        </w:rPr>
        <w:t xml:space="preserve">                              226 80 00 «Типографские работы, услуги»</w:t>
      </w:r>
    </w:p>
    <w:p w:rsidR="007C56AB" w:rsidRPr="00E31D80" w:rsidRDefault="007C56AB" w:rsidP="00CB17E9">
      <w:pPr>
        <w:ind w:firstLine="709"/>
        <w:jc w:val="both"/>
        <w:rPr>
          <w:rFonts w:eastAsia="Calibri"/>
          <w:sz w:val="28"/>
          <w:szCs w:val="28"/>
        </w:rPr>
      </w:pPr>
      <w:r w:rsidRPr="00E31D80">
        <w:rPr>
          <w:rFonts w:eastAsia="Calibri"/>
          <w:snapToGrid w:val="0"/>
          <w:sz w:val="28"/>
          <w:szCs w:val="28"/>
        </w:rPr>
        <w:t xml:space="preserve">На данный элемент относятся расходы </w:t>
      </w:r>
      <w:r w:rsidRPr="00E31D80">
        <w:rPr>
          <w:rFonts w:eastAsia="Calibri"/>
          <w:sz w:val="28"/>
          <w:szCs w:val="28"/>
        </w:rPr>
        <w:t>на переплетные работы, ксерокопирование.</w:t>
      </w:r>
    </w:p>
    <w:p w:rsidR="007C56AB" w:rsidRPr="00E31D80" w:rsidRDefault="007C56AB" w:rsidP="00E31D80">
      <w:pPr>
        <w:autoSpaceDE w:val="0"/>
        <w:autoSpaceDN w:val="0"/>
        <w:adjustRightInd w:val="0"/>
        <w:ind w:firstLine="709"/>
        <w:rPr>
          <w:rFonts w:eastAsia="Calibri"/>
          <w:b/>
          <w:sz w:val="28"/>
          <w:szCs w:val="28"/>
        </w:rPr>
      </w:pPr>
    </w:p>
    <w:p w:rsidR="007C56AB" w:rsidRPr="00E31D80" w:rsidRDefault="007C56AB" w:rsidP="00E31D80">
      <w:pPr>
        <w:autoSpaceDE w:val="0"/>
        <w:autoSpaceDN w:val="0"/>
        <w:adjustRightInd w:val="0"/>
        <w:ind w:firstLine="1"/>
        <w:jc w:val="center"/>
        <w:rPr>
          <w:rFonts w:eastAsia="Calibri"/>
          <w:i/>
          <w:iCs/>
          <w:sz w:val="28"/>
          <w:szCs w:val="28"/>
        </w:rPr>
      </w:pPr>
      <w:r w:rsidRPr="00E31D80">
        <w:rPr>
          <w:rFonts w:eastAsia="Calibri"/>
          <w:sz w:val="28"/>
          <w:szCs w:val="28"/>
        </w:rPr>
        <w:t xml:space="preserve">226 90 00 «Медицинские услуги и санитарно-эпидемиологические </w:t>
      </w:r>
      <w:r w:rsidRPr="00E31D80">
        <w:rPr>
          <w:rFonts w:eastAsia="Calibri"/>
          <w:sz w:val="28"/>
          <w:szCs w:val="28"/>
        </w:rPr>
        <w:br/>
        <w:t>работы и услуги (не связанные с содержанием имущества)»</w:t>
      </w:r>
    </w:p>
    <w:p w:rsidR="007C56AB" w:rsidRPr="00E31D80" w:rsidRDefault="007C56AB" w:rsidP="00CB17E9">
      <w:pPr>
        <w:ind w:firstLine="709"/>
        <w:jc w:val="both"/>
        <w:rPr>
          <w:rFonts w:eastAsia="Calibri"/>
          <w:sz w:val="28"/>
          <w:szCs w:val="28"/>
        </w:rPr>
      </w:pPr>
      <w:r w:rsidRPr="00E31D80">
        <w:rPr>
          <w:rFonts w:eastAsia="Calibri"/>
          <w:snapToGrid w:val="0"/>
          <w:sz w:val="28"/>
          <w:szCs w:val="28"/>
        </w:rPr>
        <w:t xml:space="preserve">На данный элемент относятся расходы </w:t>
      </w:r>
      <w:r w:rsidRPr="00E31D80">
        <w:rPr>
          <w:rFonts w:eastAsia="Calibri"/>
          <w:sz w:val="28"/>
          <w:szCs w:val="28"/>
        </w:rPr>
        <w:t>по:</w:t>
      </w:r>
    </w:p>
    <w:p w:rsidR="007C56AB" w:rsidRPr="00E31D80" w:rsidRDefault="007C56AB" w:rsidP="00CB17E9">
      <w:pPr>
        <w:ind w:firstLine="709"/>
        <w:jc w:val="both"/>
        <w:rPr>
          <w:rFonts w:eastAsia="Calibri"/>
          <w:sz w:val="28"/>
          <w:szCs w:val="28"/>
        </w:rPr>
      </w:pPr>
      <w:r w:rsidRPr="00E31D80">
        <w:rPr>
          <w:rFonts w:eastAsia="Calibri"/>
          <w:sz w:val="28"/>
          <w:szCs w:val="28"/>
        </w:rPr>
        <w:t xml:space="preserve">диспансеризации, медицинским осмотрам и освидетельствованию работников (в том числе по </w:t>
      </w:r>
      <w:proofErr w:type="spellStart"/>
      <w:r w:rsidRPr="00E31D80">
        <w:rPr>
          <w:rFonts w:eastAsia="Calibri"/>
          <w:sz w:val="28"/>
          <w:szCs w:val="28"/>
        </w:rPr>
        <w:t>предрейсовым</w:t>
      </w:r>
      <w:proofErr w:type="spellEnd"/>
      <w:r w:rsidRPr="00E31D80">
        <w:rPr>
          <w:rFonts w:eastAsia="Calibri"/>
          <w:sz w:val="28"/>
          <w:szCs w:val="28"/>
        </w:rPr>
        <w:t xml:space="preserve"> осмотрам водителей), состоящих в штате учреждения; </w:t>
      </w:r>
    </w:p>
    <w:p w:rsidR="007C56AB" w:rsidRPr="00E31D80" w:rsidRDefault="007C56AB" w:rsidP="00CB17E9">
      <w:pPr>
        <w:ind w:firstLine="709"/>
        <w:jc w:val="both"/>
        <w:rPr>
          <w:rFonts w:eastAsia="Calibri"/>
          <w:sz w:val="28"/>
          <w:szCs w:val="28"/>
        </w:rPr>
      </w:pPr>
      <w:r w:rsidRPr="00E31D80">
        <w:rPr>
          <w:rFonts w:eastAsia="Calibri"/>
          <w:sz w:val="28"/>
          <w:szCs w:val="28"/>
        </w:rPr>
        <w:t xml:space="preserve">оплате медицинских услуг, не связанных с содержанием имущества, </w:t>
      </w:r>
      <w:r w:rsidRPr="00E31D80">
        <w:rPr>
          <w:rFonts w:eastAsia="Calibri"/>
          <w:sz w:val="28"/>
          <w:szCs w:val="28"/>
        </w:rPr>
        <w:br/>
        <w:t xml:space="preserve">в том числе проведение медицинских анализов; </w:t>
      </w:r>
    </w:p>
    <w:p w:rsidR="007C56AB" w:rsidRPr="00E31D80" w:rsidRDefault="007C56AB" w:rsidP="00CB17E9">
      <w:pPr>
        <w:ind w:firstLine="709"/>
        <w:jc w:val="both"/>
        <w:rPr>
          <w:rFonts w:eastAsia="Calibri"/>
          <w:sz w:val="28"/>
          <w:szCs w:val="28"/>
        </w:rPr>
      </w:pPr>
      <w:r w:rsidRPr="00E31D80">
        <w:rPr>
          <w:rFonts w:eastAsia="Calibri"/>
          <w:sz w:val="28"/>
          <w:szCs w:val="28"/>
        </w:rPr>
        <w:t>платным услугам, оказываемым центрами государственного санитарно-эпидемиологического надзора.</w:t>
      </w:r>
    </w:p>
    <w:p w:rsidR="007C56AB" w:rsidRPr="00E31D80" w:rsidRDefault="007C56AB" w:rsidP="00E31D80">
      <w:pPr>
        <w:autoSpaceDE w:val="0"/>
        <w:autoSpaceDN w:val="0"/>
        <w:adjustRightInd w:val="0"/>
        <w:rPr>
          <w:rFonts w:eastAsia="Calibri"/>
          <w:sz w:val="28"/>
          <w:szCs w:val="28"/>
        </w:rPr>
      </w:pPr>
    </w:p>
    <w:p w:rsidR="007C56AB" w:rsidRPr="00E31D80" w:rsidRDefault="007C56AB" w:rsidP="00E31D80">
      <w:pPr>
        <w:autoSpaceDE w:val="0"/>
        <w:autoSpaceDN w:val="0"/>
        <w:adjustRightInd w:val="0"/>
        <w:rPr>
          <w:rFonts w:eastAsia="Calibri"/>
          <w:sz w:val="28"/>
          <w:szCs w:val="28"/>
        </w:rPr>
      </w:pPr>
      <w:r w:rsidRPr="00E31D80">
        <w:rPr>
          <w:rFonts w:eastAsia="Calibri"/>
          <w:sz w:val="28"/>
          <w:szCs w:val="28"/>
        </w:rPr>
        <w:t xml:space="preserve">                              226 10 00 «Иные работы и услуги»</w:t>
      </w:r>
    </w:p>
    <w:p w:rsidR="007C56AB" w:rsidRPr="00E31D80" w:rsidRDefault="007C56AB" w:rsidP="00E31D80">
      <w:pPr>
        <w:ind w:firstLine="709"/>
        <w:rPr>
          <w:rFonts w:eastAsia="Calibri"/>
          <w:snapToGrid w:val="0"/>
          <w:sz w:val="28"/>
          <w:szCs w:val="28"/>
        </w:rPr>
      </w:pPr>
      <w:r w:rsidRPr="00E31D80">
        <w:rPr>
          <w:rFonts w:eastAsia="Calibri"/>
          <w:snapToGrid w:val="0"/>
          <w:sz w:val="28"/>
          <w:szCs w:val="28"/>
        </w:rPr>
        <w:t xml:space="preserve">На данный элемент относятся расходы </w:t>
      </w:r>
      <w:proofErr w:type="gramStart"/>
      <w:r w:rsidRPr="00E31D80">
        <w:rPr>
          <w:rFonts w:eastAsia="Calibri"/>
          <w:snapToGrid w:val="0"/>
          <w:sz w:val="28"/>
          <w:szCs w:val="28"/>
        </w:rPr>
        <w:t>на</w:t>
      </w:r>
      <w:proofErr w:type="gramEnd"/>
      <w:r w:rsidRPr="00E31D80">
        <w:rPr>
          <w:rFonts w:eastAsia="Calibri"/>
          <w:snapToGrid w:val="0"/>
          <w:sz w:val="28"/>
          <w:szCs w:val="28"/>
        </w:rPr>
        <w:t>:</w:t>
      </w:r>
    </w:p>
    <w:p w:rsidR="007C56AB" w:rsidRPr="00E31D80" w:rsidRDefault="007C56AB" w:rsidP="00E31D80">
      <w:pPr>
        <w:ind w:firstLine="709"/>
        <w:jc w:val="both"/>
        <w:rPr>
          <w:rFonts w:eastAsia="Calibri"/>
          <w:sz w:val="28"/>
          <w:szCs w:val="28"/>
        </w:rPr>
      </w:pPr>
      <w:r w:rsidRPr="00E31D80">
        <w:rPr>
          <w:rFonts w:eastAsia="Calibri"/>
          <w:sz w:val="28"/>
          <w:szCs w:val="28"/>
        </w:rPr>
        <w:t>проведение государственной экспертизы проектной документации, осуществление строительного контроля, включая авторский надзо</w:t>
      </w:r>
      <w:r w:rsidR="00CB17E9">
        <w:rPr>
          <w:rFonts w:eastAsia="Calibri"/>
          <w:sz w:val="28"/>
          <w:szCs w:val="28"/>
        </w:rPr>
        <w:t>ра</w:t>
      </w:r>
      <w:r w:rsidRPr="00E31D80">
        <w:rPr>
          <w:rFonts w:eastAsia="Calibri"/>
          <w:sz w:val="28"/>
          <w:szCs w:val="28"/>
        </w:rPr>
        <w:t xml:space="preserve"> </w:t>
      </w:r>
      <w:r w:rsidRPr="00E31D80">
        <w:rPr>
          <w:rFonts w:eastAsia="Calibri"/>
          <w:sz w:val="28"/>
          <w:szCs w:val="28"/>
        </w:rPr>
        <w:lastRenderedPageBreak/>
        <w:t>капитальным ремонтом объектов капитального строительства, оплату демонтажных работ (снос строений, перенос коммуникаций и тому подобное);</w:t>
      </w:r>
    </w:p>
    <w:p w:rsidR="007C56AB" w:rsidRPr="00E31D80" w:rsidRDefault="007C56AB" w:rsidP="00E31D80">
      <w:pPr>
        <w:ind w:firstLine="709"/>
        <w:jc w:val="both"/>
        <w:rPr>
          <w:rFonts w:eastAsia="Calibri"/>
          <w:i/>
          <w:sz w:val="28"/>
          <w:szCs w:val="28"/>
        </w:rPr>
      </w:pPr>
      <w:r w:rsidRPr="00E31D80">
        <w:rPr>
          <w:rFonts w:eastAsia="Calibri"/>
          <w:sz w:val="28"/>
          <w:szCs w:val="28"/>
        </w:rPr>
        <w:t>оплату услуг по разработке технических условий присоединения к сетям инженерно-технического обеспечения, увеличения потребляемой мощности;</w:t>
      </w:r>
    </w:p>
    <w:p w:rsidR="007C56AB" w:rsidRPr="00E31D80" w:rsidRDefault="007C56AB" w:rsidP="00E31D80">
      <w:pPr>
        <w:autoSpaceDE w:val="0"/>
        <w:autoSpaceDN w:val="0"/>
        <w:adjustRightInd w:val="0"/>
        <w:ind w:firstLine="709"/>
        <w:jc w:val="both"/>
        <w:rPr>
          <w:sz w:val="28"/>
          <w:szCs w:val="28"/>
        </w:rPr>
      </w:pPr>
      <w:r w:rsidRPr="00E31D80">
        <w:rPr>
          <w:sz w:val="28"/>
          <w:szCs w:val="28"/>
        </w:rPr>
        <w:t>услуги по предоставлению выписок из государственных реестров;</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инкассаторские услуги; </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подписку на периодические и справочные издания, в том числе для читальных залов библиотек, с учетом доставки подписных изданий, </w:t>
      </w:r>
      <w:r w:rsidRPr="00E31D80">
        <w:rPr>
          <w:rFonts w:eastAsia="Calibri"/>
          <w:sz w:val="28"/>
          <w:szCs w:val="28"/>
        </w:rPr>
        <w:br/>
        <w:t xml:space="preserve">если она предусмотрена в договоре подписки; </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услуги по курьерской доставке; </w:t>
      </w:r>
    </w:p>
    <w:p w:rsidR="007C56AB" w:rsidRPr="00E31D80" w:rsidRDefault="007C56AB" w:rsidP="00E31D80">
      <w:pPr>
        <w:ind w:firstLine="709"/>
        <w:jc w:val="both"/>
        <w:rPr>
          <w:rFonts w:eastAsia="Calibri"/>
          <w:sz w:val="28"/>
          <w:szCs w:val="28"/>
        </w:rPr>
      </w:pPr>
      <w:r w:rsidRPr="00E31D80">
        <w:rPr>
          <w:rFonts w:eastAsia="Calibri"/>
          <w:sz w:val="28"/>
          <w:szCs w:val="28"/>
        </w:rPr>
        <w:t>услуги рекламного характера (в том числе, размещение объявлений в средствах массовой информации);</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услуги по </w:t>
      </w:r>
      <w:proofErr w:type="spellStart"/>
      <w:r w:rsidRPr="00E31D80">
        <w:rPr>
          <w:rFonts w:eastAsia="Calibri"/>
          <w:sz w:val="28"/>
          <w:szCs w:val="28"/>
        </w:rPr>
        <w:t>демеркуризации</w:t>
      </w:r>
      <w:proofErr w:type="spellEnd"/>
      <w:r w:rsidRPr="00E31D80">
        <w:rPr>
          <w:rFonts w:eastAsia="Calibri"/>
          <w:sz w:val="28"/>
          <w:szCs w:val="28"/>
        </w:rPr>
        <w:t xml:space="preserve">; </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услуги агентов (включая услуги организатора торговли, депозитария и т.п.) по операциям с государственными (муниципальными) активами и обязательствами; </w:t>
      </w:r>
    </w:p>
    <w:p w:rsidR="007C56AB" w:rsidRPr="00E31D80" w:rsidRDefault="007C56AB" w:rsidP="00E31D80">
      <w:pPr>
        <w:ind w:firstLine="709"/>
        <w:jc w:val="both"/>
        <w:rPr>
          <w:rFonts w:eastAsia="Calibri"/>
          <w:sz w:val="28"/>
          <w:szCs w:val="28"/>
        </w:rPr>
      </w:pPr>
      <w:r w:rsidRPr="00E31D80">
        <w:rPr>
          <w:rFonts w:eastAsia="Calibri"/>
          <w:sz w:val="28"/>
          <w:szCs w:val="28"/>
        </w:rPr>
        <w:t>оплату комиссионного вознаграждения за услуги и затрат, связанных с осуществлением компенсационных выплат по сбережениям граждан;</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услуги кредитных рейтинговых агентств по присвоению и поддержанию кредитного рейтинга Республики Башкортостан; </w:t>
      </w:r>
    </w:p>
    <w:p w:rsidR="007C56AB" w:rsidRPr="00E31D80" w:rsidRDefault="007C56AB" w:rsidP="00E31D80">
      <w:pPr>
        <w:ind w:firstLine="709"/>
        <w:jc w:val="both"/>
        <w:rPr>
          <w:rFonts w:eastAsia="Calibri"/>
          <w:sz w:val="28"/>
          <w:szCs w:val="28"/>
        </w:rPr>
      </w:pPr>
      <w:r w:rsidRPr="00E31D80">
        <w:rPr>
          <w:rFonts w:eastAsia="Calibri"/>
          <w:sz w:val="28"/>
          <w:szCs w:val="28"/>
        </w:rPr>
        <w:t>оплату договоров гражданско-правового характера, предметом которых является оказание услуг по руководству практикой студентов образовательных учреждений высшего образования;</w:t>
      </w:r>
    </w:p>
    <w:p w:rsidR="007C56AB" w:rsidRPr="00E31D80" w:rsidRDefault="007C56AB" w:rsidP="00E31D80">
      <w:pPr>
        <w:ind w:firstLine="709"/>
        <w:jc w:val="both"/>
        <w:rPr>
          <w:rFonts w:eastAsia="Calibri"/>
          <w:sz w:val="28"/>
          <w:szCs w:val="28"/>
        </w:rPr>
      </w:pPr>
      <w:r w:rsidRPr="00E31D80">
        <w:rPr>
          <w:rFonts w:eastAsia="Calibri"/>
          <w:sz w:val="28"/>
          <w:szCs w:val="28"/>
        </w:rPr>
        <w:t>оплату договоров гражданско-правового характера на оказание услуг по проживанию в жилых помещениях (</w:t>
      </w:r>
      <w:proofErr w:type="spellStart"/>
      <w:r w:rsidRPr="00E31D80">
        <w:rPr>
          <w:rFonts w:eastAsia="Calibri"/>
          <w:sz w:val="28"/>
          <w:szCs w:val="28"/>
        </w:rPr>
        <w:t>найм</w:t>
      </w:r>
      <w:proofErr w:type="spellEnd"/>
      <w:r w:rsidRPr="00E31D80">
        <w:rPr>
          <w:rFonts w:eastAsia="Calibri"/>
          <w:sz w:val="28"/>
          <w:szCs w:val="28"/>
        </w:rPr>
        <w:t xml:space="preserve"> жилого помещения) на период соревнований, учебной практики;</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оплату за проживание в жилых помещениях понятых, а также иных лиц, принудительно доставленных в суд или к судебному приставу-исполнителю; </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оплату услуг по предоставлению мест для стоянки служебного транспорта, за исключением услуг по договору аренды мест стоянки; </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оплату услуг по хранению имущества, обращенного в собственность публично-правового образования, бесхозяйного имущества и вещественных доказательств; </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проведение инвентаризации и паспортизации зданий, сооружений, других основных средств; </w:t>
      </w:r>
    </w:p>
    <w:p w:rsidR="007C56AB" w:rsidRPr="00E31D80" w:rsidRDefault="007C56AB" w:rsidP="00E31D80">
      <w:pPr>
        <w:ind w:firstLine="709"/>
        <w:jc w:val="both"/>
        <w:rPr>
          <w:rFonts w:eastAsia="Calibri"/>
          <w:sz w:val="28"/>
          <w:szCs w:val="28"/>
        </w:rPr>
      </w:pPr>
      <w:r w:rsidRPr="00E31D80">
        <w:rPr>
          <w:rFonts w:eastAsia="Calibri"/>
          <w:sz w:val="28"/>
          <w:szCs w:val="28"/>
        </w:rPr>
        <w:t>работы по погрузке, разгрузке, укладке, складированию нефинансовых активов;</w:t>
      </w:r>
    </w:p>
    <w:p w:rsidR="007C56AB" w:rsidRPr="00E31D80" w:rsidRDefault="007C56AB" w:rsidP="00E31D80">
      <w:pPr>
        <w:ind w:firstLine="709"/>
        <w:jc w:val="both"/>
        <w:rPr>
          <w:rFonts w:eastAsia="Calibri"/>
          <w:sz w:val="28"/>
          <w:szCs w:val="28"/>
        </w:rPr>
      </w:pPr>
      <w:r w:rsidRPr="00E31D80">
        <w:rPr>
          <w:rFonts w:eastAsia="Calibri"/>
          <w:sz w:val="28"/>
          <w:szCs w:val="28"/>
        </w:rPr>
        <w:t>работы по распиловке, колке и укладке дров;</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услуги и работы по утилизации, захоронению отходов; </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услуги по резервированию (предоставлению) мест в линейно-кабельных сооружениях (коллекторах) для размещения объектов имущества учреждений; </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услуги по организации проведения торгов (разработка конкурсной документации, документации об аукционе, опубликование и размещение извещения о проведении открытого конкурса или открытого аукциона, направление приглашений принять участие в закрытом конкурсе или в закрытом аукционе, иные функции, связанные с обеспечением проведения торгов); </w:t>
      </w:r>
    </w:p>
    <w:p w:rsidR="007C56AB" w:rsidRPr="00E31D80" w:rsidRDefault="007C56AB" w:rsidP="00E31D80">
      <w:pPr>
        <w:ind w:firstLine="709"/>
        <w:jc w:val="both"/>
        <w:rPr>
          <w:rFonts w:eastAsia="Calibri"/>
          <w:sz w:val="28"/>
          <w:szCs w:val="28"/>
        </w:rPr>
      </w:pPr>
      <w:r w:rsidRPr="00E31D80">
        <w:rPr>
          <w:rFonts w:eastAsia="Calibri"/>
          <w:sz w:val="28"/>
          <w:szCs w:val="28"/>
        </w:rPr>
        <w:lastRenderedPageBreak/>
        <w:t>нотариальные услуги (взимание нотариального тарифа за совершение нотариальных действий), за исключением случаев, когда за совершение нотариальных действий предусмотрено взимание государственной пошлины);</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услуги и работы по организации временных выставок по искусству и созданию экспозиций, в том числе художественно-оформительские работы, монтаж-демонтаж, изготовление этикетажа, упаковочные работы, погрузочно-разгрузочные работы; </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услуги и работы по организации и проведению разного рода мероприятий путем оформления между заказчиком мероприятия и исполнителем договора на организацию мероприятия, предусматривающего осуществление исполнителем всех расходов, связанных с его реализацией (аренда помещений, транспортные и иные расходы); </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услуги и работы по организации участия в выставках, конференциях, форумах, семинарах, совещаниях, тренингах, соревнованиях и тому подобное (в том числе взносы за участие в указанных мероприятиях); </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услуги по обучению на курсах повышения квалификации, подготовки </w:t>
      </w:r>
      <w:r w:rsidRPr="00E31D80">
        <w:rPr>
          <w:rFonts w:eastAsia="Calibri"/>
          <w:sz w:val="28"/>
          <w:szCs w:val="28"/>
        </w:rPr>
        <w:br/>
        <w:t xml:space="preserve">и переподготовки специалистов; </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выплаты возмещений и компенсаций, связанных с депутатской деятельностью депутатам законодательного собрания, для которых депутатская деятельность не является основной; </w:t>
      </w:r>
    </w:p>
    <w:p w:rsidR="007C56AB" w:rsidRPr="00E31D80" w:rsidRDefault="007C56AB" w:rsidP="00E31D80">
      <w:pPr>
        <w:ind w:firstLine="709"/>
        <w:jc w:val="both"/>
        <w:rPr>
          <w:rFonts w:eastAsia="Calibri"/>
          <w:sz w:val="28"/>
          <w:szCs w:val="28"/>
        </w:rPr>
      </w:pPr>
      <w:r w:rsidRPr="00E31D80">
        <w:rPr>
          <w:rFonts w:eastAsia="Calibri"/>
          <w:sz w:val="28"/>
          <w:szCs w:val="28"/>
        </w:rPr>
        <w:t>выплата вознаграждений авторам или правопреемникам, обладающим исключительными правами на произведения, использованные при создании театральных постановок;</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выплаты присяжным, народным, арбитражным заседателям, участвующим в судебном процессе, а также адвокатам в установленном законодательством Российской Федерации порядке; </w:t>
      </w:r>
    </w:p>
    <w:p w:rsidR="007C56AB" w:rsidRPr="00E31D80" w:rsidRDefault="007C56AB" w:rsidP="00E31D80">
      <w:pPr>
        <w:ind w:firstLine="709"/>
        <w:jc w:val="both"/>
        <w:rPr>
          <w:rFonts w:eastAsia="Calibri"/>
          <w:sz w:val="28"/>
          <w:szCs w:val="28"/>
        </w:rPr>
      </w:pPr>
      <w:r w:rsidRPr="00E31D80">
        <w:rPr>
          <w:rFonts w:eastAsia="Calibri"/>
          <w:sz w:val="28"/>
          <w:szCs w:val="28"/>
        </w:rPr>
        <w:t>оплату юридических и адвокатских услуг, в том числе связанных с представлением интересов Российской Федерации в международных судебных и иных юридических спорах;</w:t>
      </w:r>
    </w:p>
    <w:p w:rsidR="007C56AB" w:rsidRPr="00E31D80" w:rsidRDefault="007C56AB" w:rsidP="00E31D80">
      <w:pPr>
        <w:ind w:firstLine="709"/>
        <w:jc w:val="both"/>
        <w:rPr>
          <w:rFonts w:eastAsia="Calibri"/>
          <w:sz w:val="28"/>
          <w:szCs w:val="28"/>
        </w:rPr>
      </w:pPr>
      <w:r w:rsidRPr="00E31D80">
        <w:rPr>
          <w:rFonts w:eastAsia="Calibri"/>
          <w:sz w:val="28"/>
          <w:szCs w:val="28"/>
        </w:rPr>
        <w:t>услуги, оказываемые в рамках договора комиссии;</w:t>
      </w:r>
    </w:p>
    <w:p w:rsidR="007C56AB" w:rsidRPr="00E31D80" w:rsidRDefault="007C56AB" w:rsidP="00E31D80">
      <w:pPr>
        <w:ind w:firstLine="709"/>
        <w:jc w:val="both"/>
        <w:rPr>
          <w:rFonts w:eastAsia="Calibri"/>
          <w:sz w:val="28"/>
          <w:szCs w:val="28"/>
        </w:rPr>
      </w:pPr>
      <w:r w:rsidRPr="00E31D80">
        <w:rPr>
          <w:rFonts w:eastAsia="Calibri"/>
          <w:sz w:val="28"/>
          <w:szCs w:val="28"/>
        </w:rPr>
        <w:t xml:space="preserve">плату за пользование наплавным мостом (понтонной переправой), платной автомобильной дорогой; </w:t>
      </w:r>
    </w:p>
    <w:p w:rsidR="007C56AB" w:rsidRPr="00E31D80" w:rsidRDefault="007C56AB" w:rsidP="00E31D80">
      <w:pPr>
        <w:ind w:firstLine="709"/>
        <w:jc w:val="both"/>
        <w:rPr>
          <w:rFonts w:eastAsia="Calibri"/>
          <w:sz w:val="28"/>
          <w:szCs w:val="28"/>
        </w:rPr>
      </w:pPr>
      <w:r w:rsidRPr="00E31D80">
        <w:rPr>
          <w:rFonts w:eastAsia="Calibri"/>
          <w:sz w:val="28"/>
          <w:szCs w:val="28"/>
        </w:rPr>
        <w:t>услуги по изготовлению объектов нефинансовых активов из материала заказчика;</w:t>
      </w:r>
    </w:p>
    <w:p w:rsidR="007C56AB" w:rsidRPr="00E31D80" w:rsidRDefault="007C56AB" w:rsidP="00E31D80">
      <w:pPr>
        <w:autoSpaceDE w:val="0"/>
        <w:autoSpaceDN w:val="0"/>
        <w:adjustRightInd w:val="0"/>
        <w:ind w:firstLine="709"/>
        <w:jc w:val="both"/>
        <w:rPr>
          <w:sz w:val="28"/>
          <w:szCs w:val="28"/>
        </w:rPr>
      </w:pPr>
      <w:r w:rsidRPr="00E31D80">
        <w:rPr>
          <w:sz w:val="28"/>
          <w:szCs w:val="28"/>
        </w:rPr>
        <w:t>работы по присоединению к сетям инженерно-технического обеспечения, по увеличению потребляемой мощности;</w:t>
      </w:r>
    </w:p>
    <w:p w:rsidR="007C56AB" w:rsidRPr="00E31D80" w:rsidRDefault="007C56AB" w:rsidP="00E31D80">
      <w:pPr>
        <w:autoSpaceDE w:val="0"/>
        <w:autoSpaceDN w:val="0"/>
        <w:adjustRightInd w:val="0"/>
        <w:ind w:firstLine="709"/>
        <w:jc w:val="both"/>
        <w:rPr>
          <w:sz w:val="28"/>
          <w:szCs w:val="28"/>
        </w:rPr>
      </w:pPr>
      <w:r w:rsidRPr="00E31D80">
        <w:rPr>
          <w:sz w:val="28"/>
          <w:szCs w:val="28"/>
        </w:rPr>
        <w:t>плату за использование радиочастотного спектра;</w:t>
      </w:r>
    </w:p>
    <w:p w:rsidR="007C56AB" w:rsidRPr="00E31D80" w:rsidRDefault="007C56AB" w:rsidP="00E31D80">
      <w:pPr>
        <w:autoSpaceDE w:val="0"/>
        <w:autoSpaceDN w:val="0"/>
        <w:adjustRightInd w:val="0"/>
        <w:ind w:firstLine="709"/>
        <w:jc w:val="both"/>
        <w:rPr>
          <w:sz w:val="28"/>
          <w:szCs w:val="28"/>
        </w:rPr>
      </w:pPr>
      <w:r w:rsidRPr="00E31D80">
        <w:rPr>
          <w:sz w:val="28"/>
          <w:szCs w:val="28"/>
        </w:rPr>
        <w:t>оплату представительских расходов, прием и обслуживание делегаций;</w:t>
      </w:r>
    </w:p>
    <w:p w:rsidR="007C56AB" w:rsidRPr="00E31D80" w:rsidRDefault="007C56AB" w:rsidP="00E31D80">
      <w:pPr>
        <w:ind w:firstLine="709"/>
        <w:jc w:val="both"/>
        <w:rPr>
          <w:rFonts w:eastAsia="Calibri"/>
          <w:sz w:val="28"/>
          <w:szCs w:val="28"/>
        </w:rPr>
      </w:pPr>
      <w:r w:rsidRPr="00E31D80">
        <w:rPr>
          <w:sz w:val="28"/>
          <w:szCs w:val="28"/>
        </w:rPr>
        <w:t>оплату судебных издержек, связанных с представлением интересов Российской Федерации в</w:t>
      </w:r>
      <w:r w:rsidRPr="00E31D80">
        <w:rPr>
          <w:rFonts w:eastAsia="Calibri"/>
          <w:sz w:val="28"/>
          <w:szCs w:val="28"/>
        </w:rPr>
        <w:t xml:space="preserve"> международных судебных и иных юридических спорах;</w:t>
      </w:r>
    </w:p>
    <w:p w:rsidR="007C56AB" w:rsidRPr="00E31D80" w:rsidRDefault="007C56AB" w:rsidP="00E31D80">
      <w:pPr>
        <w:widowControl w:val="0"/>
        <w:autoSpaceDE w:val="0"/>
        <w:autoSpaceDN w:val="0"/>
        <w:ind w:firstLine="709"/>
        <w:jc w:val="both"/>
        <w:rPr>
          <w:sz w:val="28"/>
          <w:szCs w:val="28"/>
        </w:rPr>
      </w:pPr>
      <w:r w:rsidRPr="00E31D80">
        <w:rPr>
          <w:sz w:val="28"/>
          <w:szCs w:val="28"/>
        </w:rPr>
        <w:t xml:space="preserve">расходы, осуществляемые в целях реализации соглашений </w:t>
      </w:r>
      <w:r w:rsidRPr="00E31D80">
        <w:rPr>
          <w:sz w:val="28"/>
          <w:szCs w:val="28"/>
        </w:rPr>
        <w:br/>
        <w:t>с международными финансовыми организациями;</w:t>
      </w:r>
    </w:p>
    <w:p w:rsidR="007C56AB" w:rsidRPr="00E31D80" w:rsidRDefault="007C56AB" w:rsidP="00E31D80">
      <w:pPr>
        <w:ind w:left="20" w:firstLine="700"/>
        <w:jc w:val="both"/>
        <w:rPr>
          <w:sz w:val="28"/>
          <w:szCs w:val="28"/>
        </w:rPr>
      </w:pPr>
      <w:r w:rsidRPr="00E31D80">
        <w:rPr>
          <w:sz w:val="28"/>
          <w:szCs w:val="28"/>
        </w:rPr>
        <w:t>оплату работ, услуг в рамках проведения оперативно-розыскных мероприятий;</w:t>
      </w:r>
    </w:p>
    <w:p w:rsidR="007C56AB" w:rsidRPr="00E31D80" w:rsidRDefault="007C56AB" w:rsidP="00E31D80">
      <w:pPr>
        <w:ind w:left="20" w:firstLine="700"/>
        <w:jc w:val="both"/>
        <w:rPr>
          <w:sz w:val="28"/>
          <w:szCs w:val="28"/>
        </w:rPr>
      </w:pPr>
      <w:r w:rsidRPr="00E31D80">
        <w:rPr>
          <w:sz w:val="28"/>
          <w:szCs w:val="28"/>
        </w:rPr>
        <w:t>оплату расходов, связанных с обеспечением защиты безопасности государства от внешних</w:t>
      </w:r>
      <w:r w:rsidR="003D535C" w:rsidRPr="00E31D80">
        <w:rPr>
          <w:sz w:val="28"/>
          <w:szCs w:val="28"/>
        </w:rPr>
        <w:t xml:space="preserve"> </w:t>
      </w:r>
      <w:r w:rsidRPr="00E31D80">
        <w:rPr>
          <w:sz w:val="28"/>
          <w:szCs w:val="28"/>
        </w:rPr>
        <w:t>угроз;</w:t>
      </w:r>
    </w:p>
    <w:p w:rsidR="007C56AB" w:rsidRPr="00E31D80" w:rsidRDefault="007C56AB" w:rsidP="00E31D80">
      <w:pPr>
        <w:ind w:left="20" w:right="20" w:firstLine="700"/>
        <w:jc w:val="both"/>
        <w:rPr>
          <w:sz w:val="28"/>
          <w:szCs w:val="28"/>
        </w:rPr>
      </w:pPr>
      <w:r w:rsidRPr="00E31D80">
        <w:rPr>
          <w:sz w:val="28"/>
          <w:szCs w:val="28"/>
        </w:rPr>
        <w:lastRenderedPageBreak/>
        <w:t>оплату работ, услуг на проведение отдельных мероприятий в сфере национальной обороны, национальной безопасности, исследований и использования космического пространства, правоохранительной деятельности, развития оборонно-промышленного комплекса и мероприятий по ликвидации последствий деятельности объектов по хранению химического оружия и объектов по уничтожению химического оружия;</w:t>
      </w:r>
    </w:p>
    <w:p w:rsidR="007C56AB" w:rsidRPr="00E31D80" w:rsidRDefault="007C56AB" w:rsidP="00E31D80">
      <w:pPr>
        <w:ind w:left="20" w:right="20" w:firstLine="700"/>
        <w:jc w:val="both"/>
        <w:rPr>
          <w:sz w:val="28"/>
          <w:szCs w:val="28"/>
        </w:rPr>
      </w:pPr>
      <w:r w:rsidRPr="00E31D80">
        <w:rPr>
          <w:sz w:val="28"/>
          <w:szCs w:val="28"/>
        </w:rPr>
        <w:t>приобретение (изготовление) венков, цветов в целях возложения к памятникам и памятным знакам;</w:t>
      </w:r>
    </w:p>
    <w:p w:rsidR="007C56AB" w:rsidRPr="00E31D80" w:rsidRDefault="007C56AB" w:rsidP="00E31D80">
      <w:pPr>
        <w:ind w:left="20" w:firstLine="700"/>
        <w:jc w:val="both"/>
        <w:rPr>
          <w:sz w:val="28"/>
          <w:szCs w:val="28"/>
        </w:rPr>
      </w:pPr>
      <w:r w:rsidRPr="00E31D80">
        <w:rPr>
          <w:sz w:val="28"/>
          <w:szCs w:val="28"/>
        </w:rPr>
        <w:t>оплату расходов по контрольным закупкам товаров (работ, услуг);</w:t>
      </w:r>
    </w:p>
    <w:p w:rsidR="007C56AB" w:rsidRPr="00E31D80" w:rsidRDefault="007C56AB" w:rsidP="00E31D80">
      <w:pPr>
        <w:ind w:left="20" w:firstLine="700"/>
        <w:jc w:val="both"/>
        <w:rPr>
          <w:sz w:val="28"/>
          <w:szCs w:val="28"/>
        </w:rPr>
      </w:pPr>
      <w:r w:rsidRPr="00E31D80">
        <w:rPr>
          <w:sz w:val="28"/>
          <w:szCs w:val="28"/>
        </w:rPr>
        <w:t>другие аналогичные расходы, не отнесенные на подстатьи 221 00 00 – 225 00 00,   227 00 00 – 229 00 00 и элементы 226 10 00 -226 50 00, 226 700 -226 90 00.</w:t>
      </w:r>
    </w:p>
    <w:p w:rsidR="007C56AB" w:rsidRPr="00E31D80" w:rsidRDefault="007C56AB" w:rsidP="00E31D80">
      <w:pPr>
        <w:ind w:left="20" w:firstLine="700"/>
        <w:jc w:val="both"/>
        <w:rPr>
          <w:sz w:val="28"/>
          <w:szCs w:val="28"/>
        </w:rPr>
      </w:pPr>
      <w:r w:rsidRPr="00E31D80">
        <w:rPr>
          <w:sz w:val="28"/>
          <w:szCs w:val="28"/>
        </w:rPr>
        <w:t xml:space="preserve">Также на данный элемент относятся расходы </w:t>
      </w:r>
      <w:proofErr w:type="gramStart"/>
      <w:r w:rsidRPr="00E31D80">
        <w:rPr>
          <w:sz w:val="28"/>
          <w:szCs w:val="28"/>
        </w:rPr>
        <w:t>на</w:t>
      </w:r>
      <w:proofErr w:type="gramEnd"/>
      <w:r w:rsidRPr="00E31D80">
        <w:rPr>
          <w:sz w:val="28"/>
          <w:szCs w:val="28"/>
        </w:rPr>
        <w:t>:</w:t>
      </w:r>
    </w:p>
    <w:p w:rsidR="007C56AB" w:rsidRPr="00E31D80" w:rsidRDefault="007C56AB" w:rsidP="00E31D80">
      <w:pPr>
        <w:ind w:left="20" w:right="20" w:firstLine="700"/>
        <w:jc w:val="both"/>
        <w:rPr>
          <w:sz w:val="28"/>
          <w:szCs w:val="28"/>
        </w:rPr>
      </w:pPr>
      <w:r w:rsidRPr="00E31D80">
        <w:rPr>
          <w:sz w:val="28"/>
          <w:szCs w:val="28"/>
        </w:rPr>
        <w:t>возмещение персоналу расходов, связанных со служебными командировками: по проезду к месту служебной командировки и обратно к месту постоянной работы транспортом общего пользования; по найму жилых помещений;</w:t>
      </w:r>
    </w:p>
    <w:p w:rsidR="007C56AB" w:rsidRPr="00E31D80" w:rsidRDefault="007C56AB" w:rsidP="00E31D80">
      <w:pPr>
        <w:ind w:left="20" w:right="20" w:firstLine="700"/>
        <w:jc w:val="both"/>
        <w:rPr>
          <w:sz w:val="28"/>
          <w:szCs w:val="28"/>
        </w:rPr>
      </w:pPr>
      <w:r w:rsidRPr="00E31D80">
        <w:rPr>
          <w:sz w:val="28"/>
          <w:szCs w:val="28"/>
        </w:rPr>
        <w:t xml:space="preserve">по </w:t>
      </w:r>
      <w:proofErr w:type="gramStart"/>
      <w:r w:rsidRPr="00E31D80">
        <w:rPr>
          <w:sz w:val="28"/>
          <w:szCs w:val="28"/>
        </w:rPr>
        <w:t>иным расходам, произведенным работником в служебной командировке с разрешения или ведома</w:t>
      </w:r>
      <w:proofErr w:type="gramEnd"/>
      <w:r w:rsidRPr="00E31D80">
        <w:rPr>
          <w:sz w:val="28"/>
          <w:szCs w:val="28"/>
        </w:rPr>
        <w:t xml:space="preserve"> работодателя в соответствии с коллективным договором или локальным актом работодателя; возмещение персоналу расходов на прохождение медицинского осмотра; компенсация за содержание служебных собак по месту жительства; компенсация стоимости вещевого имущества;</w:t>
      </w:r>
    </w:p>
    <w:p w:rsidR="007C56AB" w:rsidRPr="00E31D80" w:rsidRDefault="007C56AB" w:rsidP="00E31D80">
      <w:pPr>
        <w:ind w:left="20" w:right="20" w:firstLine="700"/>
        <w:jc w:val="both"/>
        <w:rPr>
          <w:sz w:val="28"/>
          <w:szCs w:val="28"/>
        </w:rPr>
      </w:pPr>
      <w:r w:rsidRPr="00E31D80">
        <w:rPr>
          <w:sz w:val="28"/>
          <w:szCs w:val="28"/>
        </w:rPr>
        <w:t>выплата суточных понятым, а также лицам, принудительно доставленным в суд или к судебному приставу-исполнителю;</w:t>
      </w:r>
    </w:p>
    <w:p w:rsidR="007C56AB" w:rsidRPr="00E31D80" w:rsidRDefault="007C56AB" w:rsidP="00E31D80">
      <w:pPr>
        <w:ind w:left="20" w:right="20" w:firstLine="700"/>
        <w:jc w:val="both"/>
        <w:rPr>
          <w:sz w:val="28"/>
          <w:szCs w:val="28"/>
        </w:rPr>
      </w:pPr>
      <w:proofErr w:type="gramStart"/>
      <w:r w:rsidRPr="00E31D80">
        <w:rPr>
          <w:sz w:val="28"/>
          <w:szCs w:val="28"/>
        </w:rPr>
        <w:t>выплата суточных, а также денежных средств на питание (при невозможности приобретения услуг по его организации), а также компенсация расходов на проезд и проживание в жилых помещениях (</w:t>
      </w:r>
      <w:proofErr w:type="spellStart"/>
      <w:r w:rsidRPr="00E31D80">
        <w:rPr>
          <w:sz w:val="28"/>
          <w:szCs w:val="28"/>
        </w:rPr>
        <w:t>найм</w:t>
      </w:r>
      <w:proofErr w:type="spellEnd"/>
      <w:r w:rsidRPr="00E31D80">
        <w:rPr>
          <w:sz w:val="28"/>
          <w:szCs w:val="28"/>
        </w:rPr>
        <w:t xml:space="preserve"> жилого помещения) спортсменам и студентам, учащимся и воспитанникам при их направлении на различного рода мероприятия (соревнования, олимпиады, учебную практику и иные мероприятия).</w:t>
      </w:r>
      <w:proofErr w:type="gramEnd"/>
    </w:p>
    <w:p w:rsidR="007C56AB" w:rsidRPr="00E31D80" w:rsidRDefault="007C56AB" w:rsidP="00E31D80">
      <w:pPr>
        <w:autoSpaceDE w:val="0"/>
        <w:autoSpaceDN w:val="0"/>
        <w:adjustRightInd w:val="0"/>
        <w:ind w:firstLine="709"/>
        <w:rPr>
          <w:rFonts w:eastAsia="Calibri"/>
          <w:snapToGrid w:val="0"/>
          <w:spacing w:val="-6"/>
          <w:sz w:val="28"/>
          <w:szCs w:val="28"/>
        </w:rPr>
      </w:pPr>
    </w:p>
    <w:p w:rsidR="007C56AB" w:rsidRPr="00E31D80" w:rsidRDefault="007C56AB" w:rsidP="00E31D80">
      <w:pPr>
        <w:autoSpaceDE w:val="0"/>
        <w:autoSpaceDN w:val="0"/>
        <w:adjustRightInd w:val="0"/>
        <w:ind w:firstLine="709"/>
        <w:rPr>
          <w:rFonts w:eastAsia="Calibri"/>
          <w:sz w:val="28"/>
          <w:szCs w:val="28"/>
        </w:rPr>
      </w:pPr>
      <w:r w:rsidRPr="00E31D80">
        <w:rPr>
          <w:rFonts w:eastAsia="Calibri"/>
          <w:sz w:val="28"/>
          <w:szCs w:val="28"/>
        </w:rPr>
        <w:t>Статья 310 0 00 «Увеличение стоимости основных средств» детализирована подстатьями:</w:t>
      </w:r>
    </w:p>
    <w:p w:rsidR="007C56AB" w:rsidRPr="00E31D80" w:rsidRDefault="007C56AB" w:rsidP="00E31D80">
      <w:pPr>
        <w:autoSpaceDE w:val="0"/>
        <w:autoSpaceDN w:val="0"/>
        <w:adjustRightInd w:val="0"/>
        <w:ind w:firstLine="709"/>
        <w:rPr>
          <w:rFonts w:eastAsia="Calibri"/>
          <w:sz w:val="28"/>
          <w:szCs w:val="28"/>
        </w:rPr>
      </w:pPr>
      <w:r w:rsidRPr="00E31D80">
        <w:rPr>
          <w:rFonts w:eastAsia="Calibri"/>
          <w:sz w:val="28"/>
          <w:szCs w:val="28"/>
        </w:rPr>
        <w:t>3110 00 «Увеличение стоимости основных средств, осуществляемое в рамках бюджетных инвестиций»;</w:t>
      </w:r>
    </w:p>
    <w:p w:rsidR="007C56AB" w:rsidRPr="00E31D80" w:rsidRDefault="007C56AB" w:rsidP="00E31D80">
      <w:pPr>
        <w:autoSpaceDE w:val="0"/>
        <w:autoSpaceDN w:val="0"/>
        <w:adjustRightInd w:val="0"/>
        <w:ind w:firstLine="709"/>
        <w:rPr>
          <w:rFonts w:eastAsia="Calibri"/>
          <w:sz w:val="28"/>
          <w:szCs w:val="28"/>
        </w:rPr>
      </w:pPr>
      <w:r w:rsidRPr="00E31D80">
        <w:rPr>
          <w:rFonts w:eastAsia="Calibri"/>
          <w:sz w:val="28"/>
          <w:szCs w:val="28"/>
        </w:rPr>
        <w:t>312 00 00 «Иные расходы, связанные с увеличением стоимости основных средств».</w:t>
      </w:r>
    </w:p>
    <w:p w:rsidR="007C56AB" w:rsidRPr="00E31D80" w:rsidRDefault="007C56AB" w:rsidP="00E31D80">
      <w:pPr>
        <w:autoSpaceDE w:val="0"/>
        <w:autoSpaceDN w:val="0"/>
        <w:adjustRightInd w:val="0"/>
        <w:ind w:firstLine="709"/>
        <w:rPr>
          <w:rFonts w:eastAsia="Calibri"/>
          <w:sz w:val="28"/>
          <w:szCs w:val="28"/>
        </w:rPr>
      </w:pPr>
    </w:p>
    <w:p w:rsidR="007C56AB" w:rsidRPr="00E31D80" w:rsidRDefault="007C56AB" w:rsidP="00E31D80">
      <w:pPr>
        <w:autoSpaceDE w:val="0"/>
        <w:autoSpaceDN w:val="0"/>
        <w:adjustRightInd w:val="0"/>
        <w:jc w:val="center"/>
        <w:rPr>
          <w:rFonts w:eastAsia="Calibri"/>
          <w:sz w:val="28"/>
          <w:szCs w:val="28"/>
        </w:rPr>
      </w:pPr>
      <w:r w:rsidRPr="00E31D80">
        <w:rPr>
          <w:rFonts w:eastAsia="Calibri"/>
          <w:sz w:val="28"/>
          <w:szCs w:val="28"/>
        </w:rPr>
        <w:t xml:space="preserve">311 00 00 «Увеличение стоимости основных средств, </w:t>
      </w:r>
    </w:p>
    <w:p w:rsidR="007C56AB" w:rsidRPr="00E31D80" w:rsidRDefault="007C56AB" w:rsidP="00E31D80">
      <w:pPr>
        <w:autoSpaceDE w:val="0"/>
        <w:autoSpaceDN w:val="0"/>
        <w:adjustRightInd w:val="0"/>
        <w:jc w:val="center"/>
        <w:rPr>
          <w:rFonts w:eastAsia="Calibri"/>
          <w:b/>
          <w:sz w:val="28"/>
          <w:szCs w:val="28"/>
        </w:rPr>
      </w:pPr>
      <w:proofErr w:type="gramStart"/>
      <w:r w:rsidRPr="00E31D80">
        <w:rPr>
          <w:rFonts w:eastAsia="Calibri"/>
          <w:sz w:val="28"/>
          <w:szCs w:val="28"/>
        </w:rPr>
        <w:t>осуществляемое</w:t>
      </w:r>
      <w:proofErr w:type="gramEnd"/>
      <w:r w:rsidRPr="00E31D80">
        <w:rPr>
          <w:rFonts w:eastAsia="Calibri"/>
          <w:sz w:val="28"/>
          <w:szCs w:val="28"/>
        </w:rPr>
        <w:t xml:space="preserve"> в рамках бюджетных инвестиций»</w:t>
      </w:r>
    </w:p>
    <w:p w:rsidR="007C56AB" w:rsidRPr="00E31D80" w:rsidRDefault="007C56AB" w:rsidP="00E31D80">
      <w:pPr>
        <w:autoSpaceDE w:val="0"/>
        <w:autoSpaceDN w:val="0"/>
        <w:adjustRightInd w:val="0"/>
        <w:ind w:firstLine="709"/>
        <w:jc w:val="both"/>
        <w:rPr>
          <w:spacing w:val="-6"/>
          <w:sz w:val="28"/>
          <w:szCs w:val="28"/>
        </w:rPr>
      </w:pPr>
      <w:proofErr w:type="gramStart"/>
      <w:r w:rsidRPr="00E31D80">
        <w:rPr>
          <w:rFonts w:eastAsia="Calibri"/>
          <w:spacing w:val="-6"/>
          <w:sz w:val="28"/>
          <w:szCs w:val="28"/>
        </w:rPr>
        <w:t xml:space="preserve">На данный элемент относятся расходы по оплате государственных (муниципальных) контрактов, договоров на строительство, приобретение (изготовление) объектов, относящихся к основным средствам, а также на реконструкцию, техническое перевооружение, расширение, модернизацию (модернизацию с дооборудованием) основных средств, находящихся </w:t>
      </w:r>
      <w:r w:rsidRPr="00E31D80">
        <w:rPr>
          <w:rFonts w:eastAsia="Calibri"/>
          <w:spacing w:val="-6"/>
          <w:sz w:val="28"/>
          <w:szCs w:val="28"/>
        </w:rPr>
        <w:br/>
        <w:t>в государственной (муниципальной) собственности, полученных в аренду или безвозмездное пользование.</w:t>
      </w:r>
      <w:proofErr w:type="gramEnd"/>
    </w:p>
    <w:p w:rsidR="007C56AB" w:rsidRPr="00E31D80" w:rsidRDefault="007C56AB" w:rsidP="00E31D80">
      <w:pPr>
        <w:autoSpaceDE w:val="0"/>
        <w:autoSpaceDN w:val="0"/>
        <w:adjustRightInd w:val="0"/>
        <w:ind w:firstLine="709"/>
        <w:rPr>
          <w:spacing w:val="-6"/>
          <w:sz w:val="28"/>
          <w:szCs w:val="28"/>
        </w:rPr>
      </w:pPr>
    </w:p>
    <w:p w:rsidR="007C56AB" w:rsidRPr="00E31D80" w:rsidRDefault="007C56AB" w:rsidP="00E31D80">
      <w:pPr>
        <w:autoSpaceDE w:val="0"/>
        <w:autoSpaceDN w:val="0"/>
        <w:adjustRightInd w:val="0"/>
        <w:ind w:firstLine="709"/>
        <w:jc w:val="center"/>
        <w:rPr>
          <w:spacing w:val="-6"/>
          <w:sz w:val="28"/>
          <w:szCs w:val="28"/>
        </w:rPr>
      </w:pPr>
      <w:r w:rsidRPr="00E31D80">
        <w:rPr>
          <w:bCs/>
          <w:kern w:val="32"/>
          <w:sz w:val="28"/>
          <w:szCs w:val="28"/>
        </w:rPr>
        <w:t>312 00 00 «Иные расходы, связанные с увеличением стоимости</w:t>
      </w:r>
      <w:r w:rsidRPr="00E31D80">
        <w:rPr>
          <w:spacing w:val="-6"/>
          <w:sz w:val="28"/>
          <w:szCs w:val="28"/>
        </w:rPr>
        <w:br/>
      </w:r>
      <w:r w:rsidRPr="00E31D80">
        <w:rPr>
          <w:bCs/>
          <w:kern w:val="32"/>
          <w:sz w:val="28"/>
          <w:szCs w:val="28"/>
        </w:rPr>
        <w:t>основных средств»</w:t>
      </w:r>
    </w:p>
    <w:p w:rsidR="007C56AB" w:rsidRPr="00E31D80" w:rsidRDefault="007C56AB" w:rsidP="00E31D80">
      <w:pPr>
        <w:autoSpaceDE w:val="0"/>
        <w:autoSpaceDN w:val="0"/>
        <w:adjustRightInd w:val="0"/>
        <w:ind w:firstLine="709"/>
        <w:jc w:val="both"/>
        <w:rPr>
          <w:spacing w:val="-6"/>
          <w:sz w:val="28"/>
          <w:szCs w:val="28"/>
        </w:rPr>
      </w:pPr>
      <w:r w:rsidRPr="00E31D80">
        <w:rPr>
          <w:rFonts w:eastAsia="Calibri"/>
          <w:sz w:val="28"/>
          <w:szCs w:val="28"/>
        </w:rPr>
        <w:t xml:space="preserve">На данный элемент относятся иные расходы, </w:t>
      </w:r>
      <w:r w:rsidRPr="00E31D80">
        <w:rPr>
          <w:bCs/>
          <w:kern w:val="32"/>
          <w:sz w:val="28"/>
          <w:szCs w:val="28"/>
        </w:rPr>
        <w:t>связанные с увеличением стоимости основных средств</w:t>
      </w:r>
      <w:r w:rsidRPr="00E31D80">
        <w:rPr>
          <w:rFonts w:eastAsia="Calibri"/>
          <w:sz w:val="28"/>
          <w:szCs w:val="28"/>
        </w:rPr>
        <w:t xml:space="preserve"> по статье 310 00 00, за исключением вышеперечисленных расходов по элементу 311 00 00.</w:t>
      </w:r>
    </w:p>
    <w:p w:rsidR="007C56AB" w:rsidRPr="00E31D80" w:rsidRDefault="007C56AB" w:rsidP="00E31D80">
      <w:pPr>
        <w:autoSpaceDE w:val="0"/>
        <w:autoSpaceDN w:val="0"/>
        <w:adjustRightInd w:val="0"/>
        <w:ind w:firstLine="709"/>
        <w:rPr>
          <w:spacing w:val="-6"/>
          <w:sz w:val="28"/>
          <w:szCs w:val="28"/>
        </w:rPr>
      </w:pPr>
    </w:p>
    <w:p w:rsidR="007C56AB" w:rsidRPr="00E31D80" w:rsidRDefault="007C56AB" w:rsidP="00E31D80">
      <w:pPr>
        <w:autoSpaceDE w:val="0"/>
        <w:autoSpaceDN w:val="0"/>
        <w:adjustRightInd w:val="0"/>
        <w:ind w:firstLine="709"/>
        <w:rPr>
          <w:spacing w:val="-6"/>
          <w:sz w:val="28"/>
          <w:szCs w:val="28"/>
        </w:rPr>
      </w:pPr>
      <w:r w:rsidRPr="00E31D80">
        <w:rPr>
          <w:sz w:val="28"/>
          <w:szCs w:val="28"/>
        </w:rPr>
        <w:t>Подстатья 343 00 00 «Увеличение стоимости горюче-смазочных материалов»</w:t>
      </w:r>
      <w:r w:rsidRPr="00E31D80">
        <w:rPr>
          <w:rFonts w:eastAsia="Calibri"/>
          <w:snapToGrid w:val="0"/>
          <w:sz w:val="28"/>
          <w:szCs w:val="28"/>
        </w:rPr>
        <w:t xml:space="preserve"> детализирована элементами:</w:t>
      </w:r>
    </w:p>
    <w:p w:rsidR="007C56AB" w:rsidRPr="00E31D80" w:rsidRDefault="007C56AB" w:rsidP="00E31D80">
      <w:pPr>
        <w:autoSpaceDE w:val="0"/>
        <w:autoSpaceDN w:val="0"/>
        <w:adjustRightInd w:val="0"/>
        <w:ind w:firstLine="709"/>
        <w:rPr>
          <w:spacing w:val="-6"/>
          <w:sz w:val="28"/>
          <w:szCs w:val="28"/>
        </w:rPr>
      </w:pPr>
      <w:r w:rsidRPr="00E31D80">
        <w:rPr>
          <w:rFonts w:eastAsia="Calibri"/>
          <w:snapToGrid w:val="0"/>
          <w:sz w:val="28"/>
          <w:szCs w:val="28"/>
        </w:rPr>
        <w:t>343 10 00</w:t>
      </w:r>
      <w:r w:rsidRPr="00E31D80">
        <w:rPr>
          <w:sz w:val="28"/>
          <w:szCs w:val="28"/>
        </w:rPr>
        <w:t xml:space="preserve"> «Увеличение стоимости топливно-энергетических ресурсов»;</w:t>
      </w:r>
    </w:p>
    <w:p w:rsidR="007C56AB" w:rsidRPr="00E31D80" w:rsidRDefault="007C56AB" w:rsidP="00E31D80">
      <w:pPr>
        <w:autoSpaceDE w:val="0"/>
        <w:autoSpaceDN w:val="0"/>
        <w:adjustRightInd w:val="0"/>
        <w:ind w:firstLine="709"/>
        <w:rPr>
          <w:sz w:val="28"/>
          <w:szCs w:val="28"/>
        </w:rPr>
      </w:pPr>
      <w:r w:rsidRPr="00E31D80">
        <w:rPr>
          <w:rFonts w:eastAsia="Calibri"/>
          <w:snapToGrid w:val="0"/>
          <w:sz w:val="28"/>
          <w:szCs w:val="28"/>
        </w:rPr>
        <w:t>343 20 00</w:t>
      </w:r>
      <w:r w:rsidRPr="00E31D80">
        <w:rPr>
          <w:sz w:val="28"/>
          <w:szCs w:val="28"/>
        </w:rPr>
        <w:t xml:space="preserve"> «Увеличение стоимости прочих горюче-смазочных материалов».</w:t>
      </w:r>
    </w:p>
    <w:p w:rsidR="007C56AB" w:rsidRPr="00E31D80" w:rsidRDefault="007C56AB" w:rsidP="00E31D80">
      <w:pPr>
        <w:autoSpaceDE w:val="0"/>
        <w:autoSpaceDN w:val="0"/>
        <w:adjustRightInd w:val="0"/>
        <w:ind w:firstLine="709"/>
        <w:rPr>
          <w:spacing w:val="-6"/>
          <w:sz w:val="28"/>
          <w:szCs w:val="28"/>
        </w:rPr>
      </w:pPr>
    </w:p>
    <w:p w:rsidR="007C56AB" w:rsidRPr="00E31D80" w:rsidRDefault="007C56AB" w:rsidP="00E31D80">
      <w:pPr>
        <w:autoSpaceDE w:val="0"/>
        <w:autoSpaceDN w:val="0"/>
        <w:adjustRightInd w:val="0"/>
        <w:ind w:firstLine="709"/>
        <w:jc w:val="center"/>
        <w:rPr>
          <w:spacing w:val="-6"/>
          <w:sz w:val="28"/>
          <w:szCs w:val="28"/>
        </w:rPr>
      </w:pPr>
      <w:r w:rsidRPr="00E31D80">
        <w:rPr>
          <w:rFonts w:eastAsia="Calibri"/>
          <w:snapToGrid w:val="0"/>
          <w:sz w:val="28"/>
          <w:szCs w:val="28"/>
        </w:rPr>
        <w:t>34310 00</w:t>
      </w:r>
      <w:r w:rsidRPr="00E31D80">
        <w:rPr>
          <w:sz w:val="28"/>
          <w:szCs w:val="28"/>
        </w:rPr>
        <w:t xml:space="preserve"> «Увеличение стоимости топливно-энергетических ресурсов»</w:t>
      </w:r>
    </w:p>
    <w:p w:rsidR="007C56AB" w:rsidRPr="00E31D80" w:rsidRDefault="007C56AB" w:rsidP="00E31D80">
      <w:pPr>
        <w:autoSpaceDE w:val="0"/>
        <w:autoSpaceDN w:val="0"/>
        <w:adjustRightInd w:val="0"/>
        <w:ind w:firstLine="709"/>
        <w:rPr>
          <w:rFonts w:eastAsia="Calibri"/>
          <w:sz w:val="28"/>
          <w:szCs w:val="28"/>
        </w:rPr>
      </w:pPr>
      <w:r w:rsidRPr="00E31D80">
        <w:rPr>
          <w:rFonts w:eastAsia="Calibri"/>
          <w:sz w:val="28"/>
          <w:szCs w:val="28"/>
        </w:rPr>
        <w:t xml:space="preserve">На данный элемент относятся расходы по оплате договоров </w:t>
      </w:r>
      <w:r w:rsidRPr="00E31D80">
        <w:rPr>
          <w:rFonts w:eastAsia="Calibri"/>
          <w:sz w:val="28"/>
          <w:szCs w:val="28"/>
        </w:rPr>
        <w:br/>
        <w:t>на приобретение дров и угля.</w:t>
      </w:r>
    </w:p>
    <w:p w:rsidR="007C56AB" w:rsidRPr="00E31D80" w:rsidRDefault="007C56AB" w:rsidP="00E31D80">
      <w:pPr>
        <w:autoSpaceDE w:val="0"/>
        <w:autoSpaceDN w:val="0"/>
        <w:adjustRightInd w:val="0"/>
        <w:ind w:firstLine="709"/>
        <w:rPr>
          <w:rFonts w:eastAsia="Calibri"/>
          <w:sz w:val="28"/>
          <w:szCs w:val="28"/>
        </w:rPr>
      </w:pPr>
    </w:p>
    <w:p w:rsidR="007C56AB" w:rsidRPr="00E31D80" w:rsidRDefault="007C56AB" w:rsidP="00E31D80">
      <w:pPr>
        <w:autoSpaceDE w:val="0"/>
        <w:autoSpaceDN w:val="0"/>
        <w:adjustRightInd w:val="0"/>
        <w:ind w:firstLine="709"/>
        <w:jc w:val="center"/>
        <w:rPr>
          <w:rFonts w:eastAsia="Calibri"/>
          <w:sz w:val="28"/>
          <w:szCs w:val="28"/>
        </w:rPr>
      </w:pPr>
      <w:r w:rsidRPr="00E31D80">
        <w:rPr>
          <w:rFonts w:eastAsia="Calibri"/>
          <w:snapToGrid w:val="0"/>
          <w:sz w:val="28"/>
          <w:szCs w:val="28"/>
        </w:rPr>
        <w:t>343 20 00</w:t>
      </w:r>
      <w:r w:rsidRPr="00E31D80">
        <w:rPr>
          <w:sz w:val="28"/>
          <w:szCs w:val="28"/>
        </w:rPr>
        <w:t xml:space="preserve"> «Увеличение стоимости прочих горюче-смазочных материалов»</w:t>
      </w:r>
    </w:p>
    <w:p w:rsidR="007C56AB" w:rsidRPr="00E31D80" w:rsidRDefault="007C56AB" w:rsidP="004F0FF8">
      <w:pPr>
        <w:autoSpaceDE w:val="0"/>
        <w:autoSpaceDN w:val="0"/>
        <w:adjustRightInd w:val="0"/>
        <w:ind w:firstLine="709"/>
        <w:jc w:val="both"/>
        <w:rPr>
          <w:rFonts w:eastAsia="Calibri"/>
          <w:sz w:val="28"/>
          <w:szCs w:val="28"/>
        </w:rPr>
      </w:pPr>
      <w:r w:rsidRPr="00E31D80">
        <w:rPr>
          <w:rFonts w:eastAsia="Calibri"/>
          <w:sz w:val="28"/>
          <w:szCs w:val="28"/>
        </w:rPr>
        <w:t xml:space="preserve">На данный элемент относятся расходы по оплате договоров </w:t>
      </w:r>
      <w:r w:rsidRPr="00E31D80">
        <w:rPr>
          <w:rFonts w:eastAsia="Calibri"/>
          <w:sz w:val="28"/>
          <w:szCs w:val="28"/>
        </w:rPr>
        <w:br/>
        <w:t xml:space="preserve">на приобретение </w:t>
      </w:r>
      <w:r w:rsidRPr="00E31D80">
        <w:rPr>
          <w:sz w:val="28"/>
          <w:szCs w:val="28"/>
        </w:rPr>
        <w:t xml:space="preserve">прочих горюче-смазочных материалов, за исключением вышеперечисленных расходов по элементу </w:t>
      </w:r>
      <w:r w:rsidRPr="00E31D80">
        <w:rPr>
          <w:rFonts w:eastAsia="Calibri"/>
          <w:snapToGrid w:val="0"/>
          <w:sz w:val="28"/>
          <w:szCs w:val="28"/>
        </w:rPr>
        <w:t>343 10 00</w:t>
      </w:r>
      <w:r w:rsidRPr="00E31D80">
        <w:rPr>
          <w:rFonts w:eastAsia="Calibri"/>
          <w:sz w:val="28"/>
          <w:szCs w:val="28"/>
        </w:rPr>
        <w:t>.</w:t>
      </w:r>
    </w:p>
    <w:p w:rsidR="007C56AB" w:rsidRPr="00E31D80" w:rsidRDefault="007C56AB" w:rsidP="00E31D80">
      <w:pPr>
        <w:autoSpaceDE w:val="0"/>
        <w:autoSpaceDN w:val="0"/>
        <w:adjustRightInd w:val="0"/>
        <w:ind w:firstLine="709"/>
        <w:rPr>
          <w:rFonts w:eastAsia="Calibri"/>
          <w:color w:val="FFFFFF"/>
          <w:sz w:val="28"/>
          <w:szCs w:val="28"/>
        </w:rPr>
      </w:pPr>
    </w:p>
    <w:p w:rsidR="007C56AB" w:rsidRPr="00E31D80" w:rsidRDefault="007C56AB" w:rsidP="00E31D80">
      <w:pPr>
        <w:ind w:firstLine="709"/>
        <w:jc w:val="center"/>
        <w:rPr>
          <w:rFonts w:eastAsia="Calibri"/>
          <w:sz w:val="28"/>
          <w:szCs w:val="28"/>
        </w:rPr>
      </w:pPr>
      <w:r w:rsidRPr="00E31D80">
        <w:rPr>
          <w:rFonts w:eastAsia="Calibri"/>
          <w:sz w:val="28"/>
          <w:szCs w:val="28"/>
        </w:rPr>
        <w:t>Статья 999 00 00 «Условно утвержденные расходы»</w:t>
      </w:r>
    </w:p>
    <w:p w:rsidR="007C56AB" w:rsidRPr="00E31D80" w:rsidRDefault="007C56AB" w:rsidP="004F0FF8">
      <w:pPr>
        <w:ind w:firstLine="709"/>
        <w:jc w:val="both"/>
        <w:rPr>
          <w:rFonts w:eastAsia="Calibri"/>
          <w:sz w:val="28"/>
          <w:szCs w:val="28"/>
        </w:rPr>
      </w:pPr>
      <w:r w:rsidRPr="00E31D80">
        <w:rPr>
          <w:rFonts w:eastAsia="Calibri"/>
          <w:sz w:val="28"/>
          <w:szCs w:val="28"/>
        </w:rPr>
        <w:t>На данную статью относятся расходы, не распределенные в плановом периоде.</w:t>
      </w:r>
    </w:p>
    <w:p w:rsidR="007C56AB" w:rsidRDefault="007C56AB"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E31D80" w:rsidRDefault="00E31D80" w:rsidP="00E31D80">
      <w:pPr>
        <w:ind w:firstLine="708"/>
        <w:rPr>
          <w:sz w:val="28"/>
          <w:szCs w:val="28"/>
        </w:rPr>
      </w:pPr>
    </w:p>
    <w:p w:rsidR="00CB17E9" w:rsidRDefault="00CB17E9" w:rsidP="00EE4D63">
      <w:pPr>
        <w:rPr>
          <w:sz w:val="28"/>
          <w:szCs w:val="28"/>
        </w:rPr>
      </w:pPr>
    </w:p>
    <w:p w:rsidR="00CB17E9" w:rsidRPr="00E31D80" w:rsidRDefault="00CB17E9" w:rsidP="00E31D80">
      <w:pPr>
        <w:ind w:firstLine="708"/>
        <w:rPr>
          <w:sz w:val="28"/>
          <w:szCs w:val="28"/>
        </w:rPr>
      </w:pPr>
    </w:p>
    <w:p w:rsidR="007C56AB" w:rsidRPr="00E31D80" w:rsidRDefault="007C56AB" w:rsidP="00E31D80">
      <w:pPr>
        <w:autoSpaceDE w:val="0"/>
        <w:autoSpaceDN w:val="0"/>
        <w:adjustRightInd w:val="0"/>
        <w:ind w:firstLine="709"/>
        <w:outlineLvl w:val="4"/>
        <w:rPr>
          <w:snapToGrid w:val="0"/>
          <w:sz w:val="28"/>
          <w:szCs w:val="28"/>
          <w:highlight w:val="yellow"/>
        </w:rPr>
      </w:pPr>
    </w:p>
    <w:p w:rsidR="007C56AB" w:rsidRPr="00E31D80" w:rsidRDefault="00590A13" w:rsidP="00E31D80">
      <w:pPr>
        <w:ind w:left="4536"/>
        <w:rPr>
          <w:sz w:val="28"/>
          <w:szCs w:val="28"/>
        </w:rPr>
      </w:pPr>
      <w:r w:rsidRPr="00E31D80">
        <w:rPr>
          <w:sz w:val="28"/>
          <w:szCs w:val="28"/>
        </w:rPr>
        <w:t xml:space="preserve"> </w:t>
      </w:r>
      <w:r w:rsidR="007C56AB" w:rsidRPr="00E31D80">
        <w:rPr>
          <w:sz w:val="28"/>
          <w:szCs w:val="28"/>
        </w:rPr>
        <w:t xml:space="preserve">       Приложение №</w:t>
      </w:r>
      <w:r w:rsidR="00BD2E6F" w:rsidRPr="00E31D80">
        <w:rPr>
          <w:sz w:val="28"/>
          <w:szCs w:val="28"/>
        </w:rPr>
        <w:t>1</w:t>
      </w:r>
    </w:p>
    <w:p w:rsidR="007C56AB" w:rsidRPr="00E31D80" w:rsidRDefault="007C56AB" w:rsidP="00E31D80">
      <w:pPr>
        <w:ind w:left="5103"/>
        <w:rPr>
          <w:sz w:val="28"/>
          <w:szCs w:val="28"/>
        </w:rPr>
      </w:pPr>
      <w:r w:rsidRPr="00E31D80">
        <w:rPr>
          <w:sz w:val="28"/>
          <w:szCs w:val="28"/>
        </w:rPr>
        <w:t xml:space="preserve">к Порядку применения бюджетной классификации Российской Федерации в части, относящейся к бюджету </w:t>
      </w:r>
      <w:r w:rsidRPr="00E31D80">
        <w:rPr>
          <w:bCs/>
          <w:sz w:val="28"/>
          <w:szCs w:val="28"/>
        </w:rPr>
        <w:t xml:space="preserve">сельского поселения </w:t>
      </w:r>
      <w:r w:rsidR="00180AF8">
        <w:rPr>
          <w:sz w:val="28"/>
          <w:szCs w:val="28"/>
        </w:rPr>
        <w:t>Кундашлинский</w:t>
      </w:r>
      <w:r w:rsidR="00DB61AE" w:rsidRPr="00E31D80">
        <w:rPr>
          <w:bCs/>
          <w:sz w:val="28"/>
          <w:szCs w:val="28"/>
        </w:rPr>
        <w:t xml:space="preserve"> </w:t>
      </w:r>
      <w:r w:rsidRPr="00E31D80">
        <w:rPr>
          <w:bCs/>
          <w:sz w:val="28"/>
          <w:szCs w:val="28"/>
        </w:rPr>
        <w:t>сельсовет</w:t>
      </w:r>
      <w:r w:rsidRPr="00E31D80">
        <w:rPr>
          <w:sz w:val="28"/>
          <w:szCs w:val="28"/>
        </w:rPr>
        <w:t xml:space="preserve"> муниципального района </w:t>
      </w:r>
      <w:r w:rsidR="00A320C6" w:rsidRPr="00E31D80">
        <w:rPr>
          <w:sz w:val="28"/>
          <w:szCs w:val="28"/>
        </w:rPr>
        <w:t>Балтачевский</w:t>
      </w:r>
      <w:r w:rsidRPr="00E31D80">
        <w:rPr>
          <w:sz w:val="28"/>
          <w:szCs w:val="28"/>
        </w:rPr>
        <w:t xml:space="preserve"> район Республики Башкортостан</w:t>
      </w:r>
    </w:p>
    <w:p w:rsidR="007C56AB" w:rsidRPr="00E31D80" w:rsidRDefault="007C56AB" w:rsidP="00E31D80">
      <w:pPr>
        <w:ind w:left="6660"/>
        <w:rPr>
          <w:sz w:val="28"/>
          <w:szCs w:val="28"/>
        </w:rPr>
      </w:pPr>
    </w:p>
    <w:p w:rsidR="007C56AB" w:rsidRPr="00E31D80" w:rsidRDefault="007C56AB" w:rsidP="00E31D80">
      <w:pPr>
        <w:ind w:left="6660"/>
        <w:rPr>
          <w:sz w:val="28"/>
          <w:szCs w:val="28"/>
        </w:rPr>
      </w:pPr>
    </w:p>
    <w:p w:rsidR="007C56AB" w:rsidRPr="00E31D80" w:rsidRDefault="007C56AB" w:rsidP="00E31D80">
      <w:pPr>
        <w:jc w:val="center"/>
        <w:rPr>
          <w:sz w:val="28"/>
          <w:szCs w:val="28"/>
        </w:rPr>
      </w:pPr>
      <w:r w:rsidRPr="00E31D80">
        <w:rPr>
          <w:sz w:val="28"/>
          <w:szCs w:val="28"/>
        </w:rPr>
        <w:t xml:space="preserve">Перечень </w:t>
      </w:r>
    </w:p>
    <w:p w:rsidR="007C56AB" w:rsidRPr="00E31D80" w:rsidRDefault="007C56AB" w:rsidP="00E31D80">
      <w:pPr>
        <w:jc w:val="center"/>
        <w:rPr>
          <w:sz w:val="28"/>
          <w:szCs w:val="28"/>
        </w:rPr>
      </w:pPr>
      <w:r w:rsidRPr="00E31D80">
        <w:rPr>
          <w:sz w:val="28"/>
          <w:szCs w:val="28"/>
        </w:rPr>
        <w:t xml:space="preserve">главных распорядителей средств бюджета </w:t>
      </w:r>
      <w:r w:rsidRPr="00E31D80">
        <w:rPr>
          <w:bCs/>
          <w:sz w:val="28"/>
          <w:szCs w:val="28"/>
        </w:rPr>
        <w:t xml:space="preserve">сельского поселения </w:t>
      </w:r>
      <w:r w:rsidR="00180AF8">
        <w:rPr>
          <w:sz w:val="28"/>
          <w:szCs w:val="28"/>
        </w:rPr>
        <w:t xml:space="preserve">Кундашлинский </w:t>
      </w:r>
      <w:r w:rsidRPr="00E31D80">
        <w:rPr>
          <w:bCs/>
          <w:sz w:val="28"/>
          <w:szCs w:val="28"/>
        </w:rPr>
        <w:t>сельсовет</w:t>
      </w:r>
      <w:r w:rsidRPr="00E31D80">
        <w:rPr>
          <w:sz w:val="28"/>
          <w:szCs w:val="28"/>
        </w:rPr>
        <w:t xml:space="preserve"> муниципального района </w:t>
      </w:r>
      <w:r w:rsidR="00A320C6" w:rsidRPr="00E31D80">
        <w:rPr>
          <w:sz w:val="28"/>
          <w:szCs w:val="28"/>
        </w:rPr>
        <w:t>Балтачевский</w:t>
      </w:r>
      <w:r w:rsidRPr="00E31D80">
        <w:rPr>
          <w:sz w:val="28"/>
          <w:szCs w:val="28"/>
        </w:rPr>
        <w:t xml:space="preserve"> район Республики Башкортостан</w:t>
      </w:r>
    </w:p>
    <w:p w:rsidR="007C56AB" w:rsidRPr="00E31D80" w:rsidRDefault="007C56AB" w:rsidP="00E31D80">
      <w:pPr>
        <w:jc w:val="center"/>
        <w:rPr>
          <w:b/>
          <w:bCs/>
          <w:sz w:val="28"/>
          <w:szCs w:val="28"/>
        </w:rPr>
      </w:pPr>
    </w:p>
    <w:p w:rsidR="007C56AB" w:rsidRPr="00E31D80" w:rsidRDefault="007C56AB" w:rsidP="00E31D80">
      <w:pPr>
        <w:rPr>
          <w:sz w:val="28"/>
          <w:szCs w:val="28"/>
        </w:rPr>
      </w:pPr>
    </w:p>
    <w:tbl>
      <w:tblPr>
        <w:tblW w:w="9945" w:type="dxa"/>
        <w:tblInd w:w="93" w:type="dxa"/>
        <w:tblLayout w:type="fixed"/>
        <w:tblLook w:val="04A0" w:firstRow="1" w:lastRow="0" w:firstColumn="1" w:lastColumn="0" w:noHBand="0" w:noVBand="1"/>
      </w:tblPr>
      <w:tblGrid>
        <w:gridCol w:w="4338"/>
        <w:gridCol w:w="5607"/>
      </w:tblGrid>
      <w:tr w:rsidR="007C56AB" w:rsidRPr="00E31D80" w:rsidTr="00C32696">
        <w:trPr>
          <w:cantSplit/>
          <w:trHeight w:val="984"/>
        </w:trPr>
        <w:tc>
          <w:tcPr>
            <w:tcW w:w="4335" w:type="dxa"/>
            <w:tcBorders>
              <w:top w:val="single" w:sz="4" w:space="0" w:color="auto"/>
              <w:left w:val="single" w:sz="4" w:space="0" w:color="auto"/>
              <w:bottom w:val="nil"/>
              <w:right w:val="nil"/>
            </w:tcBorders>
            <w:vAlign w:val="center"/>
            <w:hideMark/>
          </w:tcPr>
          <w:p w:rsidR="007C56AB" w:rsidRPr="00E31D80" w:rsidRDefault="007C56AB" w:rsidP="00E31D80">
            <w:pPr>
              <w:jc w:val="center"/>
              <w:rPr>
                <w:b/>
                <w:sz w:val="28"/>
                <w:szCs w:val="28"/>
              </w:rPr>
            </w:pPr>
            <w:r w:rsidRPr="00E31D80">
              <w:rPr>
                <w:b/>
                <w:sz w:val="28"/>
                <w:szCs w:val="28"/>
              </w:rPr>
              <w:t xml:space="preserve">Код </w:t>
            </w:r>
          </w:p>
        </w:tc>
        <w:tc>
          <w:tcPr>
            <w:tcW w:w="5603" w:type="dxa"/>
            <w:tcBorders>
              <w:top w:val="single" w:sz="4" w:space="0" w:color="auto"/>
              <w:left w:val="single" w:sz="4" w:space="0" w:color="auto"/>
              <w:bottom w:val="single" w:sz="4" w:space="0" w:color="000000"/>
              <w:right w:val="single" w:sz="4" w:space="0" w:color="auto"/>
            </w:tcBorders>
            <w:vAlign w:val="center"/>
          </w:tcPr>
          <w:p w:rsidR="007C56AB" w:rsidRPr="00E31D80" w:rsidRDefault="007C56AB" w:rsidP="00E31D80">
            <w:pPr>
              <w:jc w:val="center"/>
              <w:rPr>
                <w:b/>
                <w:sz w:val="28"/>
                <w:szCs w:val="28"/>
              </w:rPr>
            </w:pPr>
            <w:r w:rsidRPr="00E31D80">
              <w:rPr>
                <w:b/>
                <w:sz w:val="28"/>
                <w:szCs w:val="28"/>
              </w:rPr>
              <w:t>Наименование главных распорядителей средств бюджета сельского поселения</w:t>
            </w:r>
            <w:r w:rsidR="00DB61AE" w:rsidRPr="00E31D80">
              <w:rPr>
                <w:b/>
                <w:sz w:val="28"/>
                <w:szCs w:val="28"/>
              </w:rPr>
              <w:t xml:space="preserve"> </w:t>
            </w:r>
            <w:r w:rsidRPr="00E31D80">
              <w:rPr>
                <w:b/>
                <w:sz w:val="28"/>
                <w:szCs w:val="28"/>
              </w:rPr>
              <w:t xml:space="preserve"> </w:t>
            </w:r>
            <w:r w:rsidR="00180AF8" w:rsidRPr="00180AF8">
              <w:rPr>
                <w:b/>
                <w:sz w:val="28"/>
                <w:szCs w:val="28"/>
              </w:rPr>
              <w:t>Кундашлинский</w:t>
            </w:r>
            <w:r w:rsidR="00DB61AE" w:rsidRPr="00180AF8">
              <w:rPr>
                <w:b/>
                <w:sz w:val="28"/>
                <w:szCs w:val="28"/>
              </w:rPr>
              <w:t xml:space="preserve"> </w:t>
            </w:r>
            <w:r w:rsidRPr="00E31D80">
              <w:rPr>
                <w:b/>
                <w:sz w:val="28"/>
                <w:szCs w:val="28"/>
              </w:rPr>
              <w:t>муниципального района</w:t>
            </w:r>
          </w:p>
          <w:p w:rsidR="007C56AB" w:rsidRPr="00E31D80" w:rsidRDefault="00A320C6" w:rsidP="00E31D80">
            <w:pPr>
              <w:jc w:val="center"/>
              <w:rPr>
                <w:b/>
                <w:sz w:val="28"/>
                <w:szCs w:val="28"/>
              </w:rPr>
            </w:pPr>
            <w:r w:rsidRPr="00E31D80">
              <w:rPr>
                <w:b/>
                <w:sz w:val="28"/>
                <w:szCs w:val="28"/>
              </w:rPr>
              <w:t>Балтачевский</w:t>
            </w:r>
            <w:r w:rsidR="007C56AB" w:rsidRPr="00E31D80">
              <w:rPr>
                <w:b/>
                <w:sz w:val="28"/>
                <w:szCs w:val="28"/>
              </w:rPr>
              <w:t xml:space="preserve"> район Республики Башкортостан</w:t>
            </w:r>
          </w:p>
          <w:p w:rsidR="007C56AB" w:rsidRPr="00E31D80" w:rsidRDefault="007C56AB" w:rsidP="00E31D80">
            <w:pPr>
              <w:ind w:left="-108"/>
              <w:jc w:val="center"/>
              <w:rPr>
                <w:b/>
                <w:sz w:val="28"/>
                <w:szCs w:val="28"/>
              </w:rPr>
            </w:pPr>
          </w:p>
        </w:tc>
      </w:tr>
    </w:tbl>
    <w:p w:rsidR="007C56AB" w:rsidRPr="00E31D80" w:rsidRDefault="007C56AB" w:rsidP="00E31D80">
      <w:pPr>
        <w:rPr>
          <w:sz w:val="28"/>
          <w:szCs w:val="28"/>
        </w:rPr>
      </w:pPr>
    </w:p>
    <w:tbl>
      <w:tblPr>
        <w:tblW w:w="9915" w:type="dxa"/>
        <w:tblInd w:w="93" w:type="dxa"/>
        <w:tblLayout w:type="fixed"/>
        <w:tblLook w:val="04A0" w:firstRow="1" w:lastRow="0" w:firstColumn="1" w:lastColumn="0" w:noHBand="0" w:noVBand="1"/>
      </w:tblPr>
      <w:tblGrid>
        <w:gridCol w:w="4335"/>
        <w:gridCol w:w="5580"/>
      </w:tblGrid>
      <w:tr w:rsidR="007C56AB" w:rsidRPr="00E31D80" w:rsidTr="00C32696">
        <w:trPr>
          <w:trHeight w:val="173"/>
          <w:tblHeader/>
        </w:trPr>
        <w:tc>
          <w:tcPr>
            <w:tcW w:w="4335" w:type="dxa"/>
            <w:tcBorders>
              <w:top w:val="single" w:sz="4" w:space="0" w:color="auto"/>
              <w:left w:val="single" w:sz="4" w:space="0" w:color="auto"/>
              <w:bottom w:val="single" w:sz="4" w:space="0" w:color="auto"/>
              <w:right w:val="single" w:sz="4" w:space="0" w:color="auto"/>
            </w:tcBorders>
            <w:hideMark/>
          </w:tcPr>
          <w:p w:rsidR="007C56AB" w:rsidRPr="00E31D80" w:rsidRDefault="007C56AB" w:rsidP="00E31D80">
            <w:pPr>
              <w:tabs>
                <w:tab w:val="left" w:pos="0"/>
              </w:tabs>
              <w:ind w:left="-93"/>
              <w:jc w:val="center"/>
              <w:rPr>
                <w:sz w:val="28"/>
                <w:szCs w:val="28"/>
                <w:lang w:val="en-US"/>
              </w:rPr>
            </w:pPr>
            <w:r w:rsidRPr="00E31D80">
              <w:rPr>
                <w:sz w:val="28"/>
                <w:szCs w:val="28"/>
                <w:lang w:val="en-US"/>
              </w:rPr>
              <w:t>1</w:t>
            </w:r>
          </w:p>
        </w:tc>
        <w:tc>
          <w:tcPr>
            <w:tcW w:w="5580" w:type="dxa"/>
            <w:tcBorders>
              <w:top w:val="single" w:sz="4" w:space="0" w:color="auto"/>
              <w:left w:val="nil"/>
              <w:bottom w:val="single" w:sz="4" w:space="0" w:color="auto"/>
              <w:right w:val="single" w:sz="4" w:space="0" w:color="auto"/>
            </w:tcBorders>
            <w:hideMark/>
          </w:tcPr>
          <w:p w:rsidR="007C56AB" w:rsidRPr="00E31D80" w:rsidRDefault="007C56AB" w:rsidP="00E31D80">
            <w:pPr>
              <w:ind w:right="252"/>
              <w:jc w:val="center"/>
              <w:rPr>
                <w:sz w:val="28"/>
                <w:szCs w:val="28"/>
              </w:rPr>
            </w:pPr>
            <w:r w:rsidRPr="00E31D80">
              <w:rPr>
                <w:sz w:val="28"/>
                <w:szCs w:val="28"/>
              </w:rPr>
              <w:t>2</w:t>
            </w:r>
          </w:p>
        </w:tc>
      </w:tr>
      <w:tr w:rsidR="007C56AB" w:rsidRPr="00E31D80" w:rsidTr="00C32696">
        <w:trPr>
          <w:cantSplit/>
          <w:trHeight w:val="375"/>
        </w:trPr>
        <w:tc>
          <w:tcPr>
            <w:tcW w:w="4335" w:type="dxa"/>
            <w:tcBorders>
              <w:top w:val="single" w:sz="4" w:space="0" w:color="auto"/>
              <w:left w:val="single" w:sz="4" w:space="0" w:color="auto"/>
              <w:bottom w:val="single" w:sz="4" w:space="0" w:color="auto"/>
              <w:right w:val="single" w:sz="4" w:space="0" w:color="auto"/>
            </w:tcBorders>
            <w:hideMark/>
          </w:tcPr>
          <w:p w:rsidR="007C56AB" w:rsidRPr="00E31D80" w:rsidRDefault="007C56AB" w:rsidP="00E31D80">
            <w:pPr>
              <w:ind w:left="-93"/>
              <w:jc w:val="center"/>
              <w:rPr>
                <w:bCs/>
                <w:sz w:val="28"/>
                <w:szCs w:val="28"/>
              </w:rPr>
            </w:pPr>
            <w:r w:rsidRPr="00E31D80">
              <w:rPr>
                <w:bCs/>
                <w:sz w:val="28"/>
                <w:szCs w:val="28"/>
                <w:lang w:val="en-US"/>
              </w:rPr>
              <w:t>7</w:t>
            </w:r>
            <w:r w:rsidRPr="00E31D80">
              <w:rPr>
                <w:bCs/>
                <w:sz w:val="28"/>
                <w:szCs w:val="28"/>
              </w:rPr>
              <w:t>91</w:t>
            </w:r>
          </w:p>
        </w:tc>
        <w:tc>
          <w:tcPr>
            <w:tcW w:w="5580" w:type="dxa"/>
            <w:tcBorders>
              <w:top w:val="single" w:sz="4" w:space="0" w:color="auto"/>
              <w:left w:val="nil"/>
              <w:bottom w:val="single" w:sz="4" w:space="0" w:color="auto"/>
              <w:right w:val="single" w:sz="4" w:space="0" w:color="auto"/>
            </w:tcBorders>
            <w:hideMark/>
          </w:tcPr>
          <w:p w:rsidR="007C56AB" w:rsidRPr="00E31D80" w:rsidRDefault="007C56AB" w:rsidP="00E31D80">
            <w:pPr>
              <w:jc w:val="both"/>
              <w:rPr>
                <w:bCs/>
                <w:sz w:val="28"/>
                <w:szCs w:val="28"/>
              </w:rPr>
            </w:pPr>
            <w:r w:rsidRPr="00E31D80">
              <w:rPr>
                <w:bCs/>
                <w:sz w:val="28"/>
                <w:szCs w:val="28"/>
              </w:rPr>
              <w:t xml:space="preserve">Администрация сельского поселения </w:t>
            </w:r>
            <w:r w:rsidR="00180AF8">
              <w:rPr>
                <w:sz w:val="28"/>
                <w:szCs w:val="28"/>
              </w:rPr>
              <w:t>Кундашлинский</w:t>
            </w:r>
            <w:r w:rsidRPr="00E31D80">
              <w:rPr>
                <w:sz w:val="28"/>
                <w:szCs w:val="28"/>
              </w:rPr>
              <w:t xml:space="preserve"> </w:t>
            </w:r>
            <w:r w:rsidRPr="00E31D80">
              <w:rPr>
                <w:bCs/>
                <w:sz w:val="28"/>
                <w:szCs w:val="28"/>
              </w:rPr>
              <w:t xml:space="preserve">сельсовет муниципального района </w:t>
            </w:r>
            <w:r w:rsidR="00A320C6" w:rsidRPr="00E31D80">
              <w:rPr>
                <w:bCs/>
                <w:sz w:val="28"/>
                <w:szCs w:val="28"/>
              </w:rPr>
              <w:t>Балтачевский</w:t>
            </w:r>
            <w:r w:rsidRPr="00E31D80">
              <w:rPr>
                <w:bCs/>
                <w:sz w:val="28"/>
                <w:szCs w:val="28"/>
              </w:rPr>
              <w:t xml:space="preserve"> район Республики Башкортостан</w:t>
            </w:r>
          </w:p>
        </w:tc>
      </w:tr>
    </w:tbl>
    <w:p w:rsidR="007C56AB" w:rsidRPr="00E31D80" w:rsidRDefault="007C56AB" w:rsidP="00E31D80">
      <w:pPr>
        <w:rPr>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ind w:firstLine="3600"/>
        <w:jc w:val="center"/>
        <w:rPr>
          <w:snapToGrid w:val="0"/>
          <w:sz w:val="28"/>
          <w:szCs w:val="28"/>
        </w:rPr>
      </w:pPr>
    </w:p>
    <w:p w:rsidR="007C56AB" w:rsidRPr="00E31D80" w:rsidRDefault="007C56AB" w:rsidP="00E31D80">
      <w:pPr>
        <w:ind w:firstLine="3600"/>
        <w:jc w:val="center"/>
        <w:rPr>
          <w:snapToGrid w:val="0"/>
          <w:sz w:val="28"/>
          <w:szCs w:val="28"/>
        </w:rPr>
      </w:pPr>
    </w:p>
    <w:p w:rsidR="007C56AB" w:rsidRPr="00E31D80" w:rsidRDefault="007C56AB" w:rsidP="00E31D80">
      <w:pPr>
        <w:ind w:firstLine="5103"/>
        <w:rPr>
          <w:snapToGrid w:val="0"/>
          <w:sz w:val="28"/>
          <w:szCs w:val="28"/>
        </w:rPr>
      </w:pPr>
      <w:r w:rsidRPr="00E31D80">
        <w:rPr>
          <w:snapToGrid w:val="0"/>
          <w:sz w:val="28"/>
          <w:szCs w:val="28"/>
        </w:rPr>
        <w:t>Приложение №</w:t>
      </w:r>
      <w:r w:rsidR="00BD2E6F" w:rsidRPr="00E31D80">
        <w:rPr>
          <w:snapToGrid w:val="0"/>
          <w:sz w:val="28"/>
          <w:szCs w:val="28"/>
        </w:rPr>
        <w:t>2</w:t>
      </w:r>
    </w:p>
    <w:p w:rsidR="007C56AB" w:rsidRPr="00E31D80" w:rsidRDefault="007C56AB" w:rsidP="00E31D80">
      <w:pPr>
        <w:ind w:left="5103"/>
        <w:rPr>
          <w:snapToGrid w:val="0"/>
          <w:sz w:val="28"/>
          <w:szCs w:val="28"/>
        </w:rPr>
      </w:pPr>
      <w:r w:rsidRPr="00E31D80">
        <w:rPr>
          <w:sz w:val="28"/>
          <w:szCs w:val="28"/>
        </w:rPr>
        <w:t xml:space="preserve">к Порядку применения бюджетной классификации Российской Федерации в части, относящейся к бюджету </w:t>
      </w:r>
      <w:r w:rsidRPr="00E31D80">
        <w:rPr>
          <w:bCs/>
          <w:sz w:val="28"/>
          <w:szCs w:val="28"/>
        </w:rPr>
        <w:t xml:space="preserve">сельского поселения </w:t>
      </w:r>
      <w:r w:rsidR="00D606E9">
        <w:rPr>
          <w:sz w:val="28"/>
          <w:szCs w:val="28"/>
        </w:rPr>
        <w:t xml:space="preserve">Кундашлинский </w:t>
      </w:r>
      <w:r w:rsidRPr="00E31D80">
        <w:rPr>
          <w:bCs/>
          <w:sz w:val="28"/>
          <w:szCs w:val="28"/>
        </w:rPr>
        <w:t>сельсовет</w:t>
      </w:r>
      <w:r w:rsidRPr="00E31D80">
        <w:rPr>
          <w:sz w:val="28"/>
          <w:szCs w:val="28"/>
        </w:rPr>
        <w:t xml:space="preserve"> муниципального района </w:t>
      </w:r>
      <w:r w:rsidR="00A320C6" w:rsidRPr="00E31D80">
        <w:rPr>
          <w:sz w:val="28"/>
          <w:szCs w:val="28"/>
        </w:rPr>
        <w:t>Балтачевский</w:t>
      </w:r>
      <w:r w:rsidRPr="00E31D80">
        <w:rPr>
          <w:sz w:val="28"/>
          <w:szCs w:val="28"/>
        </w:rPr>
        <w:t xml:space="preserve"> район Республики Башкортостан</w:t>
      </w:r>
    </w:p>
    <w:p w:rsidR="007C56AB" w:rsidRPr="00E31D80" w:rsidRDefault="007C56AB" w:rsidP="00E31D80">
      <w:pPr>
        <w:ind w:left="5940"/>
        <w:rPr>
          <w:snapToGrid w:val="0"/>
          <w:sz w:val="28"/>
          <w:szCs w:val="28"/>
        </w:rPr>
      </w:pPr>
    </w:p>
    <w:p w:rsidR="007C56AB" w:rsidRPr="00E31D80" w:rsidRDefault="007C56AB" w:rsidP="00E31D80">
      <w:pPr>
        <w:ind w:firstLine="3600"/>
        <w:rPr>
          <w:snapToGrid w:val="0"/>
          <w:sz w:val="28"/>
          <w:szCs w:val="28"/>
        </w:rPr>
      </w:pPr>
    </w:p>
    <w:p w:rsidR="007C56AB" w:rsidRPr="00E31D80" w:rsidRDefault="007C56AB" w:rsidP="00E31D80">
      <w:pPr>
        <w:jc w:val="center"/>
        <w:rPr>
          <w:rFonts w:eastAsia="Calibri"/>
          <w:b/>
          <w:snapToGrid w:val="0"/>
          <w:sz w:val="28"/>
          <w:szCs w:val="28"/>
        </w:rPr>
      </w:pPr>
      <w:r w:rsidRPr="00E31D80">
        <w:rPr>
          <w:b/>
          <w:snapToGrid w:val="0"/>
          <w:sz w:val="28"/>
          <w:szCs w:val="28"/>
        </w:rPr>
        <w:t>Перечень кодов целевых статей</w:t>
      </w:r>
    </w:p>
    <w:p w:rsidR="007C56AB" w:rsidRPr="00E31D80" w:rsidRDefault="007C56AB" w:rsidP="00E31D80">
      <w:pPr>
        <w:jc w:val="center"/>
        <w:rPr>
          <w:b/>
          <w:snapToGrid w:val="0"/>
          <w:sz w:val="28"/>
          <w:szCs w:val="28"/>
        </w:rPr>
      </w:pPr>
      <w:r w:rsidRPr="00E31D80">
        <w:rPr>
          <w:rFonts w:eastAsia="Calibri"/>
          <w:b/>
          <w:snapToGrid w:val="0"/>
          <w:sz w:val="28"/>
          <w:szCs w:val="28"/>
        </w:rPr>
        <w:t xml:space="preserve"> расходов бюджета </w:t>
      </w:r>
      <w:r w:rsidRPr="00E31D80">
        <w:rPr>
          <w:b/>
          <w:bCs/>
          <w:sz w:val="28"/>
          <w:szCs w:val="28"/>
        </w:rPr>
        <w:t xml:space="preserve">сельского поселения </w:t>
      </w:r>
      <w:r w:rsidR="00D606E9" w:rsidRPr="00D606E9">
        <w:rPr>
          <w:b/>
          <w:sz w:val="28"/>
          <w:szCs w:val="28"/>
        </w:rPr>
        <w:t>Кундашлинский</w:t>
      </w:r>
      <w:r w:rsidRPr="00E31D80">
        <w:rPr>
          <w:b/>
          <w:sz w:val="28"/>
          <w:szCs w:val="28"/>
        </w:rPr>
        <w:t xml:space="preserve"> </w:t>
      </w:r>
      <w:r w:rsidRPr="00E31D80">
        <w:rPr>
          <w:b/>
          <w:bCs/>
          <w:sz w:val="28"/>
          <w:szCs w:val="28"/>
        </w:rPr>
        <w:t>сельсовет</w:t>
      </w:r>
      <w:r w:rsidRPr="00E31D80">
        <w:rPr>
          <w:rFonts w:eastAsia="Calibri"/>
          <w:b/>
          <w:snapToGrid w:val="0"/>
          <w:sz w:val="28"/>
          <w:szCs w:val="28"/>
        </w:rPr>
        <w:t xml:space="preserve"> муниципального района </w:t>
      </w:r>
      <w:r w:rsidR="00A320C6" w:rsidRPr="00E31D80">
        <w:rPr>
          <w:rFonts w:eastAsia="Calibri"/>
          <w:b/>
          <w:snapToGrid w:val="0"/>
          <w:sz w:val="28"/>
          <w:szCs w:val="28"/>
        </w:rPr>
        <w:t>Балтачевский</w:t>
      </w:r>
      <w:r w:rsidRPr="00E31D80">
        <w:rPr>
          <w:rFonts w:eastAsia="Calibri"/>
          <w:b/>
          <w:snapToGrid w:val="0"/>
          <w:sz w:val="28"/>
          <w:szCs w:val="28"/>
        </w:rPr>
        <w:t xml:space="preserve"> район Республики Башкортостан</w:t>
      </w:r>
    </w:p>
    <w:p w:rsidR="007C56AB" w:rsidRPr="00E31D80" w:rsidRDefault="007C56AB" w:rsidP="00E31D80">
      <w:pPr>
        <w:jc w:val="center"/>
        <w:rPr>
          <w:b/>
          <w:snapToGrid w:val="0"/>
          <w:sz w:val="28"/>
          <w:szCs w:val="28"/>
        </w:rPr>
      </w:pPr>
    </w:p>
    <w:tbl>
      <w:tblPr>
        <w:tblW w:w="9600" w:type="dxa"/>
        <w:tblInd w:w="93" w:type="dxa"/>
        <w:tblBorders>
          <w:top w:val="single" w:sz="4" w:space="0" w:color="auto"/>
          <w:left w:val="single" w:sz="4" w:space="0" w:color="auto"/>
          <w:right w:val="single" w:sz="4" w:space="0" w:color="auto"/>
          <w:insideV w:val="single" w:sz="4" w:space="0" w:color="auto"/>
        </w:tblBorders>
        <w:tblLook w:val="04A0" w:firstRow="1" w:lastRow="0" w:firstColumn="1" w:lastColumn="0" w:noHBand="0" w:noVBand="1"/>
      </w:tblPr>
      <w:tblGrid>
        <w:gridCol w:w="2283"/>
        <w:gridCol w:w="7317"/>
      </w:tblGrid>
      <w:tr w:rsidR="007C56AB" w:rsidRPr="00E31D80" w:rsidTr="00C32696">
        <w:trPr>
          <w:cantSplit/>
          <w:trHeight w:val="705"/>
        </w:trPr>
        <w:tc>
          <w:tcPr>
            <w:tcW w:w="2283" w:type="dxa"/>
            <w:tcBorders>
              <w:top w:val="single" w:sz="4" w:space="0" w:color="auto"/>
              <w:left w:val="single" w:sz="4" w:space="0" w:color="auto"/>
              <w:bottom w:val="nil"/>
              <w:right w:val="single" w:sz="4" w:space="0" w:color="auto"/>
            </w:tcBorders>
          </w:tcPr>
          <w:p w:rsidR="007C56AB" w:rsidRPr="00E31D80" w:rsidRDefault="007C56AB" w:rsidP="00E31D80">
            <w:pPr>
              <w:jc w:val="center"/>
              <w:rPr>
                <w:b/>
                <w:bCs/>
                <w:color w:val="000000"/>
                <w:sz w:val="28"/>
                <w:szCs w:val="28"/>
              </w:rPr>
            </w:pPr>
            <w:r w:rsidRPr="00E31D80">
              <w:rPr>
                <w:b/>
                <w:bCs/>
                <w:color w:val="000000"/>
                <w:sz w:val="28"/>
                <w:szCs w:val="28"/>
              </w:rPr>
              <w:t xml:space="preserve">Код </w:t>
            </w:r>
          </w:p>
          <w:p w:rsidR="007C56AB" w:rsidRPr="00E31D80" w:rsidRDefault="007C56AB" w:rsidP="00E31D80">
            <w:pPr>
              <w:jc w:val="center"/>
              <w:rPr>
                <w:b/>
                <w:bCs/>
                <w:color w:val="000000"/>
                <w:sz w:val="28"/>
                <w:szCs w:val="28"/>
              </w:rPr>
            </w:pPr>
          </w:p>
        </w:tc>
        <w:tc>
          <w:tcPr>
            <w:tcW w:w="7317" w:type="dxa"/>
            <w:tcBorders>
              <w:top w:val="single" w:sz="4" w:space="0" w:color="auto"/>
              <w:left w:val="single" w:sz="4" w:space="0" w:color="auto"/>
              <w:bottom w:val="nil"/>
              <w:right w:val="single" w:sz="4" w:space="0" w:color="auto"/>
            </w:tcBorders>
            <w:hideMark/>
          </w:tcPr>
          <w:p w:rsidR="007C56AB" w:rsidRPr="00E31D80" w:rsidRDefault="007C56AB" w:rsidP="00E31D80">
            <w:pPr>
              <w:jc w:val="center"/>
              <w:rPr>
                <w:b/>
                <w:bCs/>
                <w:color w:val="000000"/>
                <w:sz w:val="28"/>
                <w:szCs w:val="28"/>
              </w:rPr>
            </w:pPr>
            <w:r w:rsidRPr="00E31D80">
              <w:rPr>
                <w:color w:val="000000"/>
                <w:sz w:val="28"/>
                <w:szCs w:val="28"/>
              </w:rPr>
              <w:t>Наименование</w:t>
            </w:r>
            <w:r w:rsidRPr="00E31D80">
              <w:rPr>
                <w:rFonts w:eastAsia="Calibri"/>
                <w:sz w:val="28"/>
                <w:szCs w:val="28"/>
              </w:rPr>
              <w:t xml:space="preserve"> целевой статьи расходов</w:t>
            </w:r>
          </w:p>
        </w:tc>
      </w:tr>
    </w:tbl>
    <w:p w:rsidR="007C56AB" w:rsidRPr="00E31D80" w:rsidRDefault="007C56AB" w:rsidP="00E31D80">
      <w:pPr>
        <w:rPr>
          <w:sz w:val="28"/>
          <w:szCs w:val="28"/>
        </w:rPr>
      </w:pPr>
    </w:p>
    <w:tbl>
      <w:tblPr>
        <w:tblW w:w="9604" w:type="dxa"/>
        <w:tblInd w:w="93" w:type="dxa"/>
        <w:tblLook w:val="04A0" w:firstRow="1" w:lastRow="0" w:firstColumn="1" w:lastColumn="0" w:noHBand="0" w:noVBand="1"/>
      </w:tblPr>
      <w:tblGrid>
        <w:gridCol w:w="2283"/>
        <w:gridCol w:w="7321"/>
      </w:tblGrid>
      <w:tr w:rsidR="007C56AB" w:rsidRPr="00E31D80" w:rsidTr="00BD2E6F">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7C56AB" w:rsidRPr="00E31D80" w:rsidRDefault="00BD2E6F" w:rsidP="00E31D80">
            <w:pPr>
              <w:jc w:val="center"/>
              <w:rPr>
                <w:bCs/>
                <w:color w:val="000000"/>
                <w:sz w:val="28"/>
                <w:szCs w:val="28"/>
              </w:rPr>
            </w:pPr>
            <w:r w:rsidRPr="00E31D80">
              <w:rPr>
                <w:bCs/>
                <w:color w:val="000000"/>
                <w:sz w:val="28"/>
                <w:szCs w:val="28"/>
              </w:rPr>
              <w:t>2200000000</w:t>
            </w:r>
          </w:p>
        </w:tc>
        <w:tc>
          <w:tcPr>
            <w:tcW w:w="7321" w:type="dxa"/>
            <w:tcBorders>
              <w:top w:val="single" w:sz="4" w:space="0" w:color="auto"/>
              <w:left w:val="nil"/>
              <w:bottom w:val="single" w:sz="4" w:space="0" w:color="auto"/>
              <w:right w:val="single" w:sz="4" w:space="0" w:color="auto"/>
            </w:tcBorders>
          </w:tcPr>
          <w:p w:rsidR="007C56AB" w:rsidRPr="00E31D80" w:rsidRDefault="00BD2E6F" w:rsidP="00E31D80">
            <w:pPr>
              <w:rPr>
                <w:b/>
                <w:bCs/>
                <w:color w:val="000000"/>
                <w:sz w:val="28"/>
                <w:szCs w:val="28"/>
              </w:rPr>
            </w:pPr>
            <w:r w:rsidRPr="00E31D80">
              <w:rPr>
                <w:b/>
                <w:bCs/>
                <w:color w:val="000000"/>
                <w:sz w:val="28"/>
                <w:szCs w:val="28"/>
              </w:rPr>
              <w:t>Муниципальная программа «Комплексная программа благоустройства территорий сельского поселения»</w:t>
            </w:r>
          </w:p>
        </w:tc>
      </w:tr>
      <w:tr w:rsidR="007C56AB" w:rsidRPr="00E31D80" w:rsidTr="00C32696">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7C56AB" w:rsidRPr="00E31D80" w:rsidRDefault="00BD2E6F" w:rsidP="00E31D80">
            <w:pPr>
              <w:jc w:val="center"/>
              <w:rPr>
                <w:bCs/>
                <w:color w:val="000000"/>
                <w:sz w:val="28"/>
                <w:szCs w:val="28"/>
              </w:rPr>
            </w:pPr>
            <w:r w:rsidRPr="00E31D80">
              <w:rPr>
                <w:bCs/>
                <w:color w:val="000000"/>
                <w:sz w:val="28"/>
                <w:szCs w:val="28"/>
              </w:rPr>
              <w:t>2210000000</w:t>
            </w:r>
          </w:p>
        </w:tc>
        <w:tc>
          <w:tcPr>
            <w:tcW w:w="7321" w:type="dxa"/>
            <w:tcBorders>
              <w:top w:val="single" w:sz="4" w:space="0" w:color="auto"/>
              <w:left w:val="nil"/>
              <w:bottom w:val="single" w:sz="4" w:space="0" w:color="auto"/>
              <w:right w:val="single" w:sz="4" w:space="0" w:color="auto"/>
            </w:tcBorders>
          </w:tcPr>
          <w:p w:rsidR="007C56AB" w:rsidRPr="00E31D80" w:rsidRDefault="00BD2E6F" w:rsidP="00E31D80">
            <w:pPr>
              <w:rPr>
                <w:bCs/>
                <w:color w:val="000000"/>
                <w:sz w:val="28"/>
                <w:szCs w:val="28"/>
              </w:rPr>
            </w:pPr>
            <w:r w:rsidRPr="00E31D80">
              <w:rPr>
                <w:bCs/>
                <w:color w:val="000000"/>
                <w:sz w:val="28"/>
                <w:szCs w:val="28"/>
              </w:rPr>
              <w:t>Подпрограмма «Комплексная программа благоустройства территорий сельского поселения»</w:t>
            </w:r>
          </w:p>
        </w:tc>
      </w:tr>
      <w:tr w:rsidR="007C56AB" w:rsidRPr="00E31D80" w:rsidTr="00C32696">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7C56AB" w:rsidRPr="00E31D80" w:rsidRDefault="00BD2E6F" w:rsidP="00E31D80">
            <w:pPr>
              <w:jc w:val="center"/>
              <w:rPr>
                <w:sz w:val="28"/>
                <w:szCs w:val="28"/>
              </w:rPr>
            </w:pPr>
            <w:r w:rsidRPr="00E31D80">
              <w:rPr>
                <w:sz w:val="28"/>
                <w:szCs w:val="28"/>
              </w:rPr>
              <w:t>2210100000</w:t>
            </w:r>
          </w:p>
        </w:tc>
        <w:tc>
          <w:tcPr>
            <w:tcW w:w="7321" w:type="dxa"/>
            <w:tcBorders>
              <w:top w:val="single" w:sz="4" w:space="0" w:color="auto"/>
              <w:left w:val="nil"/>
              <w:bottom w:val="single" w:sz="4" w:space="0" w:color="auto"/>
              <w:right w:val="single" w:sz="4" w:space="0" w:color="auto"/>
            </w:tcBorders>
          </w:tcPr>
          <w:p w:rsidR="007C56AB" w:rsidRPr="00E31D80" w:rsidRDefault="00BD2E6F" w:rsidP="00E31D80">
            <w:pPr>
              <w:rPr>
                <w:sz w:val="28"/>
                <w:szCs w:val="28"/>
              </w:rPr>
            </w:pPr>
            <w:r w:rsidRPr="00E31D80">
              <w:rPr>
                <w:sz w:val="28"/>
                <w:szCs w:val="28"/>
              </w:rPr>
              <w:t>Основное мероприятие «Комплексная программа благоустройства территорий сельского поселения»</w:t>
            </w:r>
          </w:p>
        </w:tc>
      </w:tr>
      <w:tr w:rsidR="007C56AB" w:rsidRPr="00E31D80" w:rsidTr="00C32696">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7C56AB" w:rsidRPr="00E31D80" w:rsidRDefault="00BD2E6F" w:rsidP="00E31D80">
            <w:pPr>
              <w:jc w:val="center"/>
              <w:rPr>
                <w:sz w:val="28"/>
                <w:szCs w:val="28"/>
              </w:rPr>
            </w:pPr>
            <w:r w:rsidRPr="00E31D80">
              <w:rPr>
                <w:sz w:val="28"/>
                <w:szCs w:val="28"/>
              </w:rPr>
              <w:t>2210106050</w:t>
            </w:r>
          </w:p>
        </w:tc>
        <w:tc>
          <w:tcPr>
            <w:tcW w:w="7321" w:type="dxa"/>
            <w:tcBorders>
              <w:top w:val="single" w:sz="4" w:space="0" w:color="auto"/>
              <w:left w:val="nil"/>
              <w:bottom w:val="single" w:sz="4" w:space="0" w:color="auto"/>
              <w:right w:val="single" w:sz="4" w:space="0" w:color="auto"/>
            </w:tcBorders>
          </w:tcPr>
          <w:p w:rsidR="007C56AB" w:rsidRPr="00E31D80" w:rsidRDefault="00BD2E6F" w:rsidP="00E31D80">
            <w:pPr>
              <w:rPr>
                <w:sz w:val="28"/>
                <w:szCs w:val="28"/>
              </w:rPr>
            </w:pPr>
            <w:r w:rsidRPr="00E31D80">
              <w:rPr>
                <w:sz w:val="28"/>
                <w:szCs w:val="28"/>
              </w:rPr>
              <w:t>Мероприятия по благоустройству территорий населенных пунктов</w:t>
            </w:r>
          </w:p>
        </w:tc>
      </w:tr>
      <w:tr w:rsidR="007C56AB" w:rsidRPr="00E31D80" w:rsidTr="00C32696">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7C56AB" w:rsidRPr="00E31D80" w:rsidRDefault="00BE3429" w:rsidP="00E31D80">
            <w:pPr>
              <w:jc w:val="center"/>
              <w:rPr>
                <w:sz w:val="28"/>
                <w:szCs w:val="28"/>
              </w:rPr>
            </w:pPr>
            <w:r w:rsidRPr="00E31D80">
              <w:rPr>
                <w:sz w:val="28"/>
                <w:szCs w:val="28"/>
              </w:rPr>
              <w:t>2210174040</w:t>
            </w:r>
          </w:p>
        </w:tc>
        <w:tc>
          <w:tcPr>
            <w:tcW w:w="7321" w:type="dxa"/>
            <w:tcBorders>
              <w:top w:val="single" w:sz="4" w:space="0" w:color="auto"/>
              <w:left w:val="nil"/>
              <w:bottom w:val="single" w:sz="4" w:space="0" w:color="auto"/>
              <w:right w:val="single" w:sz="4" w:space="0" w:color="auto"/>
            </w:tcBorders>
          </w:tcPr>
          <w:p w:rsidR="007C56AB" w:rsidRPr="00E31D80" w:rsidRDefault="00BE3429" w:rsidP="00E31D80">
            <w:pPr>
              <w:rPr>
                <w:sz w:val="28"/>
                <w:szCs w:val="28"/>
              </w:rPr>
            </w:pPr>
            <w:r w:rsidRPr="00E31D80">
              <w:rPr>
                <w:sz w:val="28"/>
                <w:szCs w:val="28"/>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r>
      <w:tr w:rsidR="007C56AB" w:rsidRPr="00E31D80" w:rsidTr="00C32696">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7C56AB" w:rsidRPr="00E31D80" w:rsidRDefault="00BE3429" w:rsidP="00E31D80">
            <w:pPr>
              <w:jc w:val="center"/>
              <w:rPr>
                <w:sz w:val="28"/>
                <w:szCs w:val="28"/>
              </w:rPr>
            </w:pPr>
            <w:r w:rsidRPr="00E31D80">
              <w:rPr>
                <w:sz w:val="28"/>
                <w:szCs w:val="28"/>
              </w:rPr>
              <w:t>221019Д010</w:t>
            </w:r>
          </w:p>
        </w:tc>
        <w:tc>
          <w:tcPr>
            <w:tcW w:w="7321" w:type="dxa"/>
            <w:tcBorders>
              <w:top w:val="single" w:sz="4" w:space="0" w:color="auto"/>
              <w:left w:val="nil"/>
              <w:bottom w:val="single" w:sz="4" w:space="0" w:color="auto"/>
              <w:right w:val="single" w:sz="4" w:space="0" w:color="auto"/>
            </w:tcBorders>
          </w:tcPr>
          <w:p w:rsidR="007C56AB" w:rsidRPr="00E31D80" w:rsidRDefault="00BE3429" w:rsidP="00E31D80">
            <w:pPr>
              <w:rPr>
                <w:sz w:val="28"/>
                <w:szCs w:val="28"/>
              </w:rPr>
            </w:pPr>
            <w:r w:rsidRPr="00E31D80">
              <w:rPr>
                <w:sz w:val="28"/>
                <w:szCs w:val="28"/>
              </w:rPr>
              <w:t>Содержание автомобильных дорог</w:t>
            </w:r>
          </w:p>
        </w:tc>
      </w:tr>
      <w:tr w:rsidR="007C56AB" w:rsidRPr="00E31D80" w:rsidTr="00C32696">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7C56AB" w:rsidRPr="00E31D80" w:rsidRDefault="00BE3429" w:rsidP="00E31D80">
            <w:pPr>
              <w:jc w:val="center"/>
              <w:rPr>
                <w:sz w:val="28"/>
                <w:szCs w:val="28"/>
              </w:rPr>
            </w:pPr>
            <w:r w:rsidRPr="00E31D80">
              <w:rPr>
                <w:sz w:val="28"/>
                <w:szCs w:val="28"/>
              </w:rPr>
              <w:t>221019Д020</w:t>
            </w:r>
          </w:p>
        </w:tc>
        <w:tc>
          <w:tcPr>
            <w:tcW w:w="7321" w:type="dxa"/>
            <w:tcBorders>
              <w:top w:val="single" w:sz="4" w:space="0" w:color="auto"/>
              <w:left w:val="nil"/>
              <w:bottom w:val="single" w:sz="4" w:space="0" w:color="auto"/>
              <w:right w:val="single" w:sz="4" w:space="0" w:color="auto"/>
            </w:tcBorders>
          </w:tcPr>
          <w:p w:rsidR="007C56AB" w:rsidRPr="00E31D80" w:rsidRDefault="003116C9" w:rsidP="00E31D80">
            <w:pPr>
              <w:rPr>
                <w:sz w:val="28"/>
                <w:szCs w:val="28"/>
              </w:rPr>
            </w:pPr>
            <w:r w:rsidRPr="00E31D80">
              <w:rPr>
                <w:sz w:val="28"/>
                <w:szCs w:val="28"/>
              </w:rPr>
              <w:t>Ремонт и капитальный ремонт автомобильных дорог</w:t>
            </w:r>
          </w:p>
        </w:tc>
      </w:tr>
      <w:tr w:rsidR="007C56AB" w:rsidRPr="00E31D80" w:rsidTr="003116C9">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3116C9" w:rsidP="00E31D80">
            <w:pPr>
              <w:jc w:val="center"/>
              <w:rPr>
                <w:bCs/>
                <w:sz w:val="28"/>
                <w:szCs w:val="28"/>
              </w:rPr>
            </w:pPr>
            <w:r w:rsidRPr="00E31D80">
              <w:rPr>
                <w:bCs/>
                <w:sz w:val="28"/>
                <w:szCs w:val="28"/>
              </w:rPr>
              <w:t>2300000000</w:t>
            </w:r>
          </w:p>
        </w:tc>
        <w:tc>
          <w:tcPr>
            <w:tcW w:w="7321" w:type="dxa"/>
            <w:tcBorders>
              <w:top w:val="single" w:sz="4" w:space="0" w:color="auto"/>
              <w:left w:val="nil"/>
              <w:bottom w:val="single" w:sz="4" w:space="0" w:color="auto"/>
              <w:right w:val="single" w:sz="4" w:space="0" w:color="auto"/>
            </w:tcBorders>
          </w:tcPr>
          <w:p w:rsidR="007C56AB" w:rsidRPr="00E31D80" w:rsidRDefault="003116C9" w:rsidP="00E31D80">
            <w:pPr>
              <w:jc w:val="both"/>
              <w:rPr>
                <w:b/>
                <w:bCs/>
                <w:sz w:val="28"/>
                <w:szCs w:val="28"/>
              </w:rPr>
            </w:pPr>
            <w:r w:rsidRPr="00E31D80">
              <w:rPr>
                <w:b/>
                <w:bCs/>
                <w:sz w:val="28"/>
                <w:szCs w:val="28"/>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w:t>
            </w:r>
          </w:p>
        </w:tc>
      </w:tr>
      <w:tr w:rsidR="007C56AB" w:rsidRPr="00E31D80" w:rsidTr="003116C9">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3116C9" w:rsidP="00E31D80">
            <w:pPr>
              <w:jc w:val="center"/>
              <w:rPr>
                <w:sz w:val="28"/>
                <w:szCs w:val="28"/>
              </w:rPr>
            </w:pPr>
            <w:r w:rsidRPr="00E31D80">
              <w:rPr>
                <w:sz w:val="28"/>
                <w:szCs w:val="28"/>
              </w:rPr>
              <w:t>2310000000</w:t>
            </w:r>
          </w:p>
        </w:tc>
        <w:tc>
          <w:tcPr>
            <w:tcW w:w="7321" w:type="dxa"/>
            <w:tcBorders>
              <w:top w:val="single" w:sz="4" w:space="0" w:color="auto"/>
              <w:left w:val="nil"/>
              <w:bottom w:val="single" w:sz="4" w:space="0" w:color="auto"/>
              <w:right w:val="single" w:sz="4" w:space="0" w:color="auto"/>
            </w:tcBorders>
            <w:vAlign w:val="bottom"/>
          </w:tcPr>
          <w:p w:rsidR="007C56AB" w:rsidRPr="00E31D80" w:rsidRDefault="003116C9" w:rsidP="00E31D80">
            <w:pPr>
              <w:jc w:val="both"/>
              <w:rPr>
                <w:color w:val="000000"/>
                <w:sz w:val="28"/>
                <w:szCs w:val="28"/>
              </w:rPr>
            </w:pPr>
            <w:r w:rsidRPr="00E31D80">
              <w:rPr>
                <w:color w:val="000000"/>
                <w:sz w:val="28"/>
                <w:szCs w:val="28"/>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w:t>
            </w:r>
          </w:p>
        </w:tc>
      </w:tr>
      <w:tr w:rsidR="007C56AB" w:rsidRPr="00E31D80" w:rsidTr="003116C9">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3116C9" w:rsidP="00E31D80">
            <w:pPr>
              <w:jc w:val="center"/>
              <w:rPr>
                <w:sz w:val="28"/>
                <w:szCs w:val="28"/>
              </w:rPr>
            </w:pPr>
            <w:r w:rsidRPr="00E31D80">
              <w:rPr>
                <w:sz w:val="28"/>
                <w:szCs w:val="28"/>
              </w:rPr>
              <w:lastRenderedPageBreak/>
              <w:t>2310100000</w:t>
            </w:r>
          </w:p>
        </w:tc>
        <w:tc>
          <w:tcPr>
            <w:tcW w:w="7321" w:type="dxa"/>
            <w:tcBorders>
              <w:top w:val="single" w:sz="4" w:space="0" w:color="auto"/>
              <w:left w:val="nil"/>
              <w:bottom w:val="single" w:sz="4" w:space="0" w:color="auto"/>
              <w:right w:val="single" w:sz="4" w:space="0" w:color="auto"/>
            </w:tcBorders>
            <w:vAlign w:val="bottom"/>
          </w:tcPr>
          <w:p w:rsidR="007C56AB" w:rsidRPr="00E31D80" w:rsidRDefault="003116C9" w:rsidP="00E31D80">
            <w:pPr>
              <w:jc w:val="both"/>
              <w:rPr>
                <w:sz w:val="28"/>
                <w:szCs w:val="28"/>
              </w:rPr>
            </w:pPr>
            <w:r w:rsidRPr="00E31D80">
              <w:rPr>
                <w:sz w:val="28"/>
                <w:szCs w:val="28"/>
              </w:rPr>
              <w:t>Основное мероприятие «Снижение рисков и смягчение последствий ЧС природного и техногенного характера, обеспечение пожарной безопасности и безопасности на водных объектах»</w:t>
            </w:r>
          </w:p>
        </w:tc>
      </w:tr>
      <w:tr w:rsidR="007C56AB" w:rsidRPr="00E31D80" w:rsidTr="003116C9">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3116C9" w:rsidP="00E31D80">
            <w:pPr>
              <w:jc w:val="center"/>
              <w:rPr>
                <w:sz w:val="28"/>
                <w:szCs w:val="28"/>
              </w:rPr>
            </w:pPr>
            <w:r w:rsidRPr="00E31D80">
              <w:rPr>
                <w:sz w:val="28"/>
                <w:szCs w:val="28"/>
              </w:rPr>
              <w:t>2310124300</w:t>
            </w:r>
          </w:p>
        </w:tc>
        <w:tc>
          <w:tcPr>
            <w:tcW w:w="7321" w:type="dxa"/>
            <w:tcBorders>
              <w:top w:val="single" w:sz="4" w:space="0" w:color="auto"/>
              <w:left w:val="nil"/>
              <w:bottom w:val="single" w:sz="4" w:space="0" w:color="auto"/>
              <w:right w:val="single" w:sz="4" w:space="0" w:color="auto"/>
            </w:tcBorders>
            <w:vAlign w:val="bottom"/>
          </w:tcPr>
          <w:p w:rsidR="007C56AB" w:rsidRPr="00E31D80" w:rsidRDefault="003116C9" w:rsidP="00E31D80">
            <w:pPr>
              <w:jc w:val="both"/>
              <w:rPr>
                <w:sz w:val="28"/>
                <w:szCs w:val="28"/>
              </w:rPr>
            </w:pPr>
            <w:r w:rsidRPr="00E31D80">
              <w:rPr>
                <w:sz w:val="28"/>
                <w:szCs w:val="28"/>
              </w:rPr>
              <w:t>Мероприяти</w:t>
            </w:r>
            <w:r w:rsidR="00456119" w:rsidRPr="00E31D80">
              <w:rPr>
                <w:sz w:val="28"/>
                <w:szCs w:val="28"/>
              </w:rPr>
              <w:t>я по развитию инфраструктуры объ</w:t>
            </w:r>
            <w:r w:rsidRPr="00E31D80">
              <w:rPr>
                <w:sz w:val="28"/>
                <w:szCs w:val="28"/>
              </w:rPr>
              <w:t>ектов противопожарной службы</w:t>
            </w:r>
          </w:p>
        </w:tc>
      </w:tr>
      <w:tr w:rsidR="007C56AB" w:rsidRPr="00E31D80" w:rsidTr="003116C9">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3116C9" w:rsidP="00E31D80">
            <w:pPr>
              <w:jc w:val="center"/>
              <w:rPr>
                <w:sz w:val="28"/>
                <w:szCs w:val="28"/>
              </w:rPr>
            </w:pPr>
            <w:r w:rsidRPr="00E31D80">
              <w:rPr>
                <w:sz w:val="28"/>
                <w:szCs w:val="28"/>
              </w:rPr>
              <w:t>3000000000</w:t>
            </w:r>
          </w:p>
        </w:tc>
        <w:tc>
          <w:tcPr>
            <w:tcW w:w="7321" w:type="dxa"/>
            <w:tcBorders>
              <w:top w:val="single" w:sz="4" w:space="0" w:color="auto"/>
              <w:left w:val="nil"/>
              <w:bottom w:val="single" w:sz="4" w:space="0" w:color="auto"/>
              <w:right w:val="single" w:sz="4" w:space="0" w:color="auto"/>
            </w:tcBorders>
            <w:vAlign w:val="bottom"/>
          </w:tcPr>
          <w:p w:rsidR="007C56AB" w:rsidRPr="004F0FF8" w:rsidRDefault="003116C9" w:rsidP="00E31D80">
            <w:pPr>
              <w:jc w:val="both"/>
              <w:rPr>
                <w:b/>
                <w:sz w:val="28"/>
                <w:szCs w:val="28"/>
              </w:rPr>
            </w:pPr>
            <w:r w:rsidRPr="004F0FF8">
              <w:rPr>
                <w:b/>
                <w:sz w:val="28"/>
                <w:szCs w:val="28"/>
              </w:rPr>
              <w:t>Муниципальная программа «Развитие муниципальной службы в сельских поселениях муниципального района Балтачевский район Республики Башкортостан»</w:t>
            </w:r>
          </w:p>
        </w:tc>
      </w:tr>
      <w:tr w:rsidR="007C56AB" w:rsidRPr="00E31D80" w:rsidTr="003116C9">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570D70" w:rsidP="00E31D80">
            <w:pPr>
              <w:jc w:val="center"/>
              <w:rPr>
                <w:sz w:val="28"/>
                <w:szCs w:val="28"/>
              </w:rPr>
            </w:pPr>
            <w:r w:rsidRPr="00E31D80">
              <w:rPr>
                <w:sz w:val="28"/>
                <w:szCs w:val="28"/>
              </w:rPr>
              <w:t>3010000000</w:t>
            </w:r>
          </w:p>
        </w:tc>
        <w:tc>
          <w:tcPr>
            <w:tcW w:w="7321" w:type="dxa"/>
            <w:tcBorders>
              <w:top w:val="single" w:sz="4" w:space="0" w:color="auto"/>
              <w:left w:val="nil"/>
              <w:bottom w:val="single" w:sz="4" w:space="0" w:color="auto"/>
              <w:right w:val="single" w:sz="4" w:space="0" w:color="auto"/>
            </w:tcBorders>
            <w:vAlign w:val="bottom"/>
          </w:tcPr>
          <w:p w:rsidR="007C56AB" w:rsidRPr="00E31D80" w:rsidRDefault="00570D70" w:rsidP="00E31D80">
            <w:pPr>
              <w:jc w:val="both"/>
              <w:rPr>
                <w:sz w:val="28"/>
                <w:szCs w:val="28"/>
              </w:rPr>
            </w:pPr>
            <w:r w:rsidRPr="00E31D80">
              <w:rPr>
                <w:sz w:val="28"/>
                <w:szCs w:val="28"/>
              </w:rPr>
              <w:t>Подпрограмма «Формирование системы муниципальной службы в сельских поселениях муниципального района Балтачевский район Республики Башкортостан, как целостного правового института публичной власти»</w:t>
            </w:r>
          </w:p>
        </w:tc>
      </w:tr>
      <w:tr w:rsidR="007C56AB" w:rsidRPr="00E31D80" w:rsidTr="003116C9">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570D70" w:rsidP="00E31D80">
            <w:pPr>
              <w:jc w:val="center"/>
              <w:rPr>
                <w:sz w:val="28"/>
                <w:szCs w:val="28"/>
              </w:rPr>
            </w:pPr>
            <w:r w:rsidRPr="00E31D80">
              <w:rPr>
                <w:sz w:val="28"/>
                <w:szCs w:val="28"/>
              </w:rPr>
              <w:t>3010100000</w:t>
            </w:r>
          </w:p>
        </w:tc>
        <w:tc>
          <w:tcPr>
            <w:tcW w:w="7321" w:type="dxa"/>
            <w:tcBorders>
              <w:top w:val="single" w:sz="4" w:space="0" w:color="auto"/>
              <w:left w:val="nil"/>
              <w:bottom w:val="single" w:sz="4" w:space="0" w:color="auto"/>
              <w:right w:val="single" w:sz="4" w:space="0" w:color="auto"/>
            </w:tcBorders>
            <w:vAlign w:val="bottom"/>
          </w:tcPr>
          <w:p w:rsidR="007C56AB" w:rsidRPr="00E31D80" w:rsidRDefault="00570D70" w:rsidP="00E31D80">
            <w:pPr>
              <w:jc w:val="both"/>
              <w:rPr>
                <w:sz w:val="28"/>
                <w:szCs w:val="28"/>
              </w:rPr>
            </w:pPr>
            <w:r w:rsidRPr="00E31D80">
              <w:rPr>
                <w:sz w:val="28"/>
                <w:szCs w:val="28"/>
              </w:rPr>
              <w:t>Основные мероприятия «Формирование системы муниципальной службы в сельских поселениях муниципального района Балтачевский район Республики Башкортостан, как целостного правового института публичной власти»</w:t>
            </w:r>
          </w:p>
        </w:tc>
      </w:tr>
      <w:tr w:rsidR="007C56AB" w:rsidRPr="00E31D80" w:rsidTr="00570D70">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570D70" w:rsidP="00E31D80">
            <w:pPr>
              <w:jc w:val="center"/>
              <w:rPr>
                <w:sz w:val="28"/>
                <w:szCs w:val="28"/>
              </w:rPr>
            </w:pPr>
            <w:r w:rsidRPr="00E31D80">
              <w:rPr>
                <w:sz w:val="28"/>
                <w:szCs w:val="28"/>
              </w:rPr>
              <w:t>3010102030</w:t>
            </w:r>
          </w:p>
        </w:tc>
        <w:tc>
          <w:tcPr>
            <w:tcW w:w="7321" w:type="dxa"/>
            <w:tcBorders>
              <w:top w:val="single" w:sz="4" w:space="0" w:color="auto"/>
              <w:left w:val="nil"/>
              <w:bottom w:val="single" w:sz="4" w:space="0" w:color="auto"/>
              <w:right w:val="single" w:sz="4" w:space="0" w:color="auto"/>
            </w:tcBorders>
            <w:vAlign w:val="bottom"/>
          </w:tcPr>
          <w:p w:rsidR="007C56AB" w:rsidRPr="00E31D80" w:rsidRDefault="00570D70" w:rsidP="00E31D80">
            <w:pPr>
              <w:jc w:val="both"/>
              <w:rPr>
                <w:sz w:val="28"/>
                <w:szCs w:val="28"/>
              </w:rPr>
            </w:pPr>
            <w:r w:rsidRPr="00E31D80">
              <w:rPr>
                <w:sz w:val="28"/>
                <w:szCs w:val="28"/>
              </w:rPr>
              <w:t>Глава муниципального образования</w:t>
            </w:r>
          </w:p>
        </w:tc>
      </w:tr>
      <w:tr w:rsidR="007C56AB" w:rsidRPr="00E31D80" w:rsidTr="00570D70">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570D70" w:rsidP="00E31D80">
            <w:pPr>
              <w:jc w:val="center"/>
              <w:rPr>
                <w:sz w:val="28"/>
                <w:szCs w:val="28"/>
              </w:rPr>
            </w:pPr>
            <w:r w:rsidRPr="00E31D80">
              <w:rPr>
                <w:sz w:val="28"/>
                <w:szCs w:val="28"/>
              </w:rPr>
              <w:t>3010102040</w:t>
            </w:r>
          </w:p>
        </w:tc>
        <w:tc>
          <w:tcPr>
            <w:tcW w:w="7321" w:type="dxa"/>
            <w:tcBorders>
              <w:top w:val="single" w:sz="4" w:space="0" w:color="auto"/>
              <w:left w:val="nil"/>
              <w:bottom w:val="single" w:sz="4" w:space="0" w:color="auto"/>
              <w:right w:val="single" w:sz="4" w:space="0" w:color="auto"/>
            </w:tcBorders>
            <w:vAlign w:val="bottom"/>
          </w:tcPr>
          <w:p w:rsidR="007C56AB" w:rsidRPr="00E31D80" w:rsidRDefault="00570D70" w:rsidP="00E31D80">
            <w:pPr>
              <w:jc w:val="both"/>
              <w:rPr>
                <w:color w:val="000000"/>
                <w:sz w:val="28"/>
                <w:szCs w:val="28"/>
              </w:rPr>
            </w:pPr>
            <w:r w:rsidRPr="00E31D80">
              <w:rPr>
                <w:color w:val="000000"/>
                <w:sz w:val="28"/>
                <w:szCs w:val="28"/>
              </w:rPr>
              <w:t>Аппараты органов государственной власти Республики Башкортостан</w:t>
            </w:r>
          </w:p>
        </w:tc>
      </w:tr>
      <w:tr w:rsidR="007C56AB" w:rsidRPr="00E31D80" w:rsidTr="00570D70">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570D70" w:rsidP="00E31D80">
            <w:pPr>
              <w:jc w:val="center"/>
              <w:rPr>
                <w:sz w:val="28"/>
                <w:szCs w:val="28"/>
              </w:rPr>
            </w:pPr>
            <w:r w:rsidRPr="00E31D80">
              <w:rPr>
                <w:sz w:val="28"/>
                <w:szCs w:val="28"/>
              </w:rPr>
              <w:t>3300000000</w:t>
            </w:r>
          </w:p>
        </w:tc>
        <w:tc>
          <w:tcPr>
            <w:tcW w:w="7321" w:type="dxa"/>
            <w:tcBorders>
              <w:top w:val="single" w:sz="4" w:space="0" w:color="auto"/>
              <w:left w:val="nil"/>
              <w:bottom w:val="single" w:sz="4" w:space="0" w:color="auto"/>
              <w:right w:val="single" w:sz="4" w:space="0" w:color="auto"/>
            </w:tcBorders>
          </w:tcPr>
          <w:p w:rsidR="007C56AB" w:rsidRPr="004F0FF8" w:rsidRDefault="00570D70" w:rsidP="00E31D80">
            <w:pPr>
              <w:jc w:val="both"/>
              <w:rPr>
                <w:b/>
                <w:bCs/>
                <w:sz w:val="28"/>
                <w:szCs w:val="28"/>
              </w:rPr>
            </w:pPr>
            <w:r w:rsidRPr="004F0FF8">
              <w:rPr>
                <w:b/>
                <w:bCs/>
                <w:sz w:val="28"/>
                <w:szCs w:val="28"/>
              </w:rPr>
              <w:t>Муниципальная программа «Функционирование системы воинского учета на территории сельских поселений муниципального района Балтачевский район Республики Башкортостан»</w:t>
            </w:r>
          </w:p>
        </w:tc>
      </w:tr>
      <w:tr w:rsidR="007C56AB" w:rsidRPr="00E31D80" w:rsidTr="00570D70">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570D70" w:rsidP="00E31D80">
            <w:pPr>
              <w:jc w:val="center"/>
              <w:rPr>
                <w:sz w:val="28"/>
                <w:szCs w:val="28"/>
              </w:rPr>
            </w:pPr>
            <w:r w:rsidRPr="00E31D80">
              <w:rPr>
                <w:sz w:val="28"/>
                <w:szCs w:val="28"/>
              </w:rPr>
              <w:t>3310000000</w:t>
            </w:r>
          </w:p>
        </w:tc>
        <w:tc>
          <w:tcPr>
            <w:tcW w:w="7321" w:type="dxa"/>
            <w:tcBorders>
              <w:top w:val="single" w:sz="4" w:space="0" w:color="auto"/>
              <w:left w:val="nil"/>
              <w:bottom w:val="single" w:sz="4" w:space="0" w:color="auto"/>
              <w:right w:val="single" w:sz="4" w:space="0" w:color="auto"/>
            </w:tcBorders>
          </w:tcPr>
          <w:p w:rsidR="007C56AB" w:rsidRPr="00E31D80" w:rsidRDefault="00570D70" w:rsidP="00E31D80">
            <w:pPr>
              <w:jc w:val="both"/>
              <w:rPr>
                <w:sz w:val="28"/>
                <w:szCs w:val="28"/>
              </w:rPr>
            </w:pPr>
            <w:r w:rsidRPr="00E31D80">
              <w:rPr>
                <w:sz w:val="28"/>
                <w:szCs w:val="28"/>
              </w:rPr>
              <w:t>Подпрограмма «Функционирование системы воинского учета на территории сельских поселений муниципального района Балтачевский район Республики Башкортостан»</w:t>
            </w:r>
          </w:p>
        </w:tc>
      </w:tr>
      <w:tr w:rsidR="007C56AB" w:rsidRPr="00E31D80" w:rsidTr="00570D70">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570D70" w:rsidP="00E31D80">
            <w:pPr>
              <w:jc w:val="center"/>
              <w:rPr>
                <w:sz w:val="28"/>
                <w:szCs w:val="28"/>
              </w:rPr>
            </w:pPr>
            <w:r w:rsidRPr="00E31D80">
              <w:rPr>
                <w:sz w:val="28"/>
                <w:szCs w:val="28"/>
              </w:rPr>
              <w:t>3310100000</w:t>
            </w:r>
          </w:p>
        </w:tc>
        <w:tc>
          <w:tcPr>
            <w:tcW w:w="7321" w:type="dxa"/>
            <w:tcBorders>
              <w:top w:val="single" w:sz="4" w:space="0" w:color="auto"/>
              <w:left w:val="nil"/>
              <w:bottom w:val="single" w:sz="4" w:space="0" w:color="auto"/>
              <w:right w:val="single" w:sz="4" w:space="0" w:color="auto"/>
            </w:tcBorders>
          </w:tcPr>
          <w:p w:rsidR="007C56AB" w:rsidRPr="00E31D80" w:rsidRDefault="00570D70" w:rsidP="00E31D80">
            <w:pPr>
              <w:jc w:val="both"/>
              <w:rPr>
                <w:sz w:val="28"/>
                <w:szCs w:val="28"/>
              </w:rPr>
            </w:pPr>
            <w:r w:rsidRPr="00E31D80">
              <w:rPr>
                <w:sz w:val="28"/>
                <w:szCs w:val="28"/>
              </w:rPr>
              <w:t>Основные мероприятия «Функционирование системы воинского учета на территории сельских поселений муниципального района Балтачевский район Республики Башкортостан»</w:t>
            </w:r>
          </w:p>
        </w:tc>
      </w:tr>
      <w:tr w:rsidR="007C56AB" w:rsidRPr="00E31D80" w:rsidTr="00570D70">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570D70" w:rsidP="00E31D80">
            <w:pPr>
              <w:jc w:val="center"/>
              <w:rPr>
                <w:sz w:val="28"/>
                <w:szCs w:val="28"/>
              </w:rPr>
            </w:pPr>
            <w:r w:rsidRPr="00E31D80">
              <w:rPr>
                <w:sz w:val="28"/>
                <w:szCs w:val="28"/>
              </w:rPr>
              <w:t>3310151180</w:t>
            </w:r>
          </w:p>
        </w:tc>
        <w:tc>
          <w:tcPr>
            <w:tcW w:w="7321" w:type="dxa"/>
            <w:tcBorders>
              <w:top w:val="single" w:sz="4" w:space="0" w:color="auto"/>
              <w:left w:val="nil"/>
              <w:bottom w:val="single" w:sz="4" w:space="0" w:color="auto"/>
              <w:right w:val="single" w:sz="4" w:space="0" w:color="auto"/>
            </w:tcBorders>
          </w:tcPr>
          <w:p w:rsidR="007C56AB" w:rsidRPr="00E31D80" w:rsidRDefault="00570D70" w:rsidP="00E31D80">
            <w:pPr>
              <w:jc w:val="both"/>
              <w:rPr>
                <w:sz w:val="28"/>
                <w:szCs w:val="28"/>
              </w:rPr>
            </w:pPr>
            <w:r w:rsidRPr="00E31D80">
              <w:rPr>
                <w:sz w:val="28"/>
                <w:szCs w:val="28"/>
              </w:rPr>
              <w:t>Субвенции на осуществление первичного воинского учета на территориях, где отсутствуют военные комиссариаты</w:t>
            </w:r>
          </w:p>
        </w:tc>
      </w:tr>
      <w:tr w:rsidR="007C56AB" w:rsidRPr="00E31D80" w:rsidTr="00570D70">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570D70" w:rsidP="00E31D80">
            <w:pPr>
              <w:jc w:val="center"/>
              <w:rPr>
                <w:sz w:val="28"/>
                <w:szCs w:val="28"/>
              </w:rPr>
            </w:pPr>
            <w:r w:rsidRPr="00E31D80">
              <w:rPr>
                <w:sz w:val="28"/>
                <w:szCs w:val="28"/>
              </w:rPr>
              <w:t>9900000000</w:t>
            </w:r>
          </w:p>
        </w:tc>
        <w:tc>
          <w:tcPr>
            <w:tcW w:w="7321" w:type="dxa"/>
            <w:tcBorders>
              <w:top w:val="single" w:sz="4" w:space="0" w:color="auto"/>
              <w:left w:val="nil"/>
              <w:bottom w:val="single" w:sz="4" w:space="0" w:color="auto"/>
              <w:right w:val="single" w:sz="4" w:space="0" w:color="auto"/>
            </w:tcBorders>
          </w:tcPr>
          <w:p w:rsidR="007C56AB" w:rsidRPr="00E31D80" w:rsidRDefault="00570D70" w:rsidP="00E31D80">
            <w:pPr>
              <w:jc w:val="both"/>
              <w:rPr>
                <w:sz w:val="28"/>
                <w:szCs w:val="28"/>
              </w:rPr>
            </w:pPr>
            <w:r w:rsidRPr="00E31D80">
              <w:rPr>
                <w:sz w:val="28"/>
                <w:szCs w:val="28"/>
              </w:rPr>
              <w:t>Непрограммные расходы</w:t>
            </w:r>
          </w:p>
        </w:tc>
      </w:tr>
      <w:tr w:rsidR="007C56AB" w:rsidRPr="00E31D80" w:rsidTr="00570D70">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570D70" w:rsidP="00E31D80">
            <w:pPr>
              <w:jc w:val="center"/>
              <w:rPr>
                <w:sz w:val="28"/>
                <w:szCs w:val="28"/>
              </w:rPr>
            </w:pPr>
            <w:r w:rsidRPr="00E31D80">
              <w:rPr>
                <w:sz w:val="28"/>
                <w:szCs w:val="28"/>
              </w:rPr>
              <w:t>9900010470</w:t>
            </w:r>
          </w:p>
        </w:tc>
        <w:tc>
          <w:tcPr>
            <w:tcW w:w="7321" w:type="dxa"/>
            <w:tcBorders>
              <w:top w:val="single" w:sz="4" w:space="0" w:color="auto"/>
              <w:left w:val="nil"/>
              <w:bottom w:val="single" w:sz="4" w:space="0" w:color="auto"/>
              <w:right w:val="single" w:sz="4" w:space="0" w:color="auto"/>
            </w:tcBorders>
          </w:tcPr>
          <w:p w:rsidR="007C56AB" w:rsidRPr="00E31D80" w:rsidRDefault="00570D70" w:rsidP="00E31D80">
            <w:pPr>
              <w:jc w:val="both"/>
              <w:rPr>
                <w:sz w:val="28"/>
                <w:szCs w:val="28"/>
              </w:rPr>
            </w:pPr>
            <w:r w:rsidRPr="00E31D80">
              <w:rPr>
                <w:sz w:val="28"/>
                <w:szCs w:val="28"/>
              </w:rPr>
              <w:t>Меры социальной поддержки и социальные выплаты отдельным категориям граждан, установленные решениями органов местного самоуправления</w:t>
            </w:r>
          </w:p>
        </w:tc>
      </w:tr>
      <w:tr w:rsidR="007C56AB" w:rsidRPr="00E31D80" w:rsidTr="00C32696">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7C56AB" w:rsidRPr="00E31D80" w:rsidRDefault="00570D70" w:rsidP="00E31D80">
            <w:pPr>
              <w:jc w:val="center"/>
              <w:rPr>
                <w:sz w:val="28"/>
                <w:szCs w:val="28"/>
              </w:rPr>
            </w:pPr>
            <w:r w:rsidRPr="00E31D80">
              <w:rPr>
                <w:sz w:val="28"/>
                <w:szCs w:val="28"/>
              </w:rPr>
              <w:t>9900099999</w:t>
            </w:r>
          </w:p>
        </w:tc>
        <w:tc>
          <w:tcPr>
            <w:tcW w:w="7321" w:type="dxa"/>
            <w:tcBorders>
              <w:top w:val="single" w:sz="4" w:space="0" w:color="auto"/>
              <w:left w:val="nil"/>
              <w:bottom w:val="single" w:sz="4" w:space="0" w:color="auto"/>
              <w:right w:val="single" w:sz="4" w:space="0" w:color="auto"/>
            </w:tcBorders>
          </w:tcPr>
          <w:p w:rsidR="007C56AB" w:rsidRPr="00E31D80" w:rsidRDefault="00570D70" w:rsidP="00E31D80">
            <w:pPr>
              <w:jc w:val="both"/>
              <w:rPr>
                <w:sz w:val="28"/>
                <w:szCs w:val="28"/>
              </w:rPr>
            </w:pPr>
            <w:r w:rsidRPr="00E31D80">
              <w:rPr>
                <w:sz w:val="28"/>
                <w:szCs w:val="28"/>
              </w:rPr>
              <w:t>Условно утвержденные расходы</w:t>
            </w:r>
          </w:p>
        </w:tc>
      </w:tr>
    </w:tbl>
    <w:p w:rsidR="00DB61AE" w:rsidRPr="00E31D80" w:rsidRDefault="00DB61AE" w:rsidP="00E31D80">
      <w:pPr>
        <w:pStyle w:val="36"/>
        <w:shd w:val="clear" w:color="auto" w:fill="auto"/>
        <w:spacing w:before="499" w:after="0" w:line="240" w:lineRule="auto"/>
        <w:rPr>
          <w:sz w:val="28"/>
          <w:szCs w:val="28"/>
        </w:rPr>
      </w:pPr>
    </w:p>
    <w:p w:rsidR="00456119" w:rsidRPr="00E31D80" w:rsidRDefault="00456119" w:rsidP="00E31D80">
      <w:pPr>
        <w:pStyle w:val="36"/>
        <w:shd w:val="clear" w:color="auto" w:fill="auto"/>
        <w:spacing w:before="499" w:after="0" w:line="240" w:lineRule="auto"/>
        <w:rPr>
          <w:sz w:val="28"/>
          <w:szCs w:val="28"/>
        </w:rPr>
      </w:pPr>
    </w:p>
    <w:p w:rsidR="00456119" w:rsidRPr="00E31D80" w:rsidRDefault="00456119" w:rsidP="00E31D80">
      <w:pPr>
        <w:pStyle w:val="36"/>
        <w:shd w:val="clear" w:color="auto" w:fill="auto"/>
        <w:spacing w:before="499" w:after="0" w:line="240" w:lineRule="auto"/>
        <w:rPr>
          <w:sz w:val="28"/>
          <w:szCs w:val="28"/>
        </w:rPr>
      </w:pPr>
    </w:p>
    <w:p w:rsidR="00456119" w:rsidRPr="00E31D80" w:rsidRDefault="00456119" w:rsidP="00E31D80">
      <w:pPr>
        <w:pStyle w:val="36"/>
        <w:shd w:val="clear" w:color="auto" w:fill="auto"/>
        <w:spacing w:before="499" w:after="0" w:line="240" w:lineRule="auto"/>
        <w:rPr>
          <w:sz w:val="28"/>
          <w:szCs w:val="28"/>
        </w:rPr>
      </w:pPr>
    </w:p>
    <w:p w:rsidR="00456119" w:rsidRPr="00E31D80" w:rsidRDefault="00456119" w:rsidP="00E31D80">
      <w:pPr>
        <w:pStyle w:val="36"/>
        <w:shd w:val="clear" w:color="auto" w:fill="auto"/>
        <w:spacing w:before="499" w:after="0" w:line="240" w:lineRule="auto"/>
        <w:rPr>
          <w:sz w:val="28"/>
          <w:szCs w:val="28"/>
        </w:rPr>
      </w:pPr>
    </w:p>
    <w:p w:rsidR="007C56AB" w:rsidRPr="00E31D80" w:rsidRDefault="00753158" w:rsidP="00E31D80">
      <w:pPr>
        <w:pStyle w:val="36"/>
        <w:shd w:val="clear" w:color="auto" w:fill="auto"/>
        <w:spacing w:before="499" w:after="0" w:line="240" w:lineRule="auto"/>
        <w:ind w:left="4395" w:firstLine="708"/>
        <w:rPr>
          <w:sz w:val="28"/>
          <w:szCs w:val="28"/>
        </w:rPr>
      </w:pPr>
      <w:r w:rsidRPr="00E31D80">
        <w:rPr>
          <w:sz w:val="28"/>
          <w:szCs w:val="28"/>
        </w:rPr>
        <w:t>П</w:t>
      </w:r>
      <w:r w:rsidR="007C56AB" w:rsidRPr="00E31D80">
        <w:rPr>
          <w:sz w:val="28"/>
          <w:szCs w:val="28"/>
        </w:rPr>
        <w:t xml:space="preserve">риложение № </w:t>
      </w:r>
      <w:r w:rsidR="0054567A" w:rsidRPr="00E31D80">
        <w:rPr>
          <w:sz w:val="28"/>
          <w:szCs w:val="28"/>
        </w:rPr>
        <w:t>3</w:t>
      </w:r>
    </w:p>
    <w:p w:rsidR="001F2BF2" w:rsidRPr="00E31D80" w:rsidRDefault="007C56AB" w:rsidP="00E31D80">
      <w:pPr>
        <w:pStyle w:val="36"/>
        <w:shd w:val="clear" w:color="auto" w:fill="auto"/>
        <w:spacing w:after="203" w:line="240" w:lineRule="auto"/>
        <w:ind w:left="5103" w:right="180"/>
        <w:rPr>
          <w:sz w:val="28"/>
          <w:szCs w:val="28"/>
        </w:rPr>
      </w:pPr>
      <w:r w:rsidRPr="00E31D80">
        <w:rPr>
          <w:sz w:val="28"/>
          <w:szCs w:val="28"/>
        </w:rPr>
        <w:t xml:space="preserve">к Порядку применения бюджетной классификации Российской Федерации в части, относящейся к бюджету </w:t>
      </w:r>
      <w:r w:rsidRPr="00E31D80">
        <w:rPr>
          <w:bCs/>
          <w:sz w:val="28"/>
          <w:szCs w:val="28"/>
        </w:rPr>
        <w:t xml:space="preserve">сельского </w:t>
      </w:r>
      <w:r w:rsidR="001F2BF2" w:rsidRPr="00E31D80">
        <w:rPr>
          <w:bCs/>
          <w:sz w:val="28"/>
          <w:szCs w:val="28"/>
        </w:rPr>
        <w:t xml:space="preserve">поселения </w:t>
      </w:r>
      <w:r w:rsidR="00D606E9">
        <w:rPr>
          <w:sz w:val="28"/>
          <w:szCs w:val="28"/>
        </w:rPr>
        <w:t xml:space="preserve">Кундашлинский </w:t>
      </w:r>
      <w:r w:rsidR="001F2BF2" w:rsidRPr="00E31D80">
        <w:rPr>
          <w:bCs/>
          <w:sz w:val="28"/>
          <w:szCs w:val="28"/>
        </w:rPr>
        <w:t>сельсовет</w:t>
      </w:r>
      <w:r w:rsidR="001F2BF2" w:rsidRPr="00E31D80">
        <w:rPr>
          <w:sz w:val="28"/>
          <w:szCs w:val="28"/>
        </w:rPr>
        <w:t xml:space="preserve">  муниципального района </w:t>
      </w:r>
      <w:r w:rsidR="00A320C6" w:rsidRPr="00E31D80">
        <w:rPr>
          <w:sz w:val="28"/>
          <w:szCs w:val="28"/>
        </w:rPr>
        <w:t>Балтачевский</w:t>
      </w:r>
      <w:r w:rsidR="001F2BF2" w:rsidRPr="00E31D80">
        <w:rPr>
          <w:sz w:val="28"/>
          <w:szCs w:val="28"/>
        </w:rPr>
        <w:t xml:space="preserve"> район Республики Башкортостан</w:t>
      </w:r>
    </w:p>
    <w:p w:rsidR="007C56AB" w:rsidRPr="00E31D80" w:rsidRDefault="007C56AB" w:rsidP="00E31D80">
      <w:pPr>
        <w:pStyle w:val="36"/>
        <w:shd w:val="clear" w:color="auto" w:fill="auto"/>
        <w:spacing w:after="203" w:line="240" w:lineRule="auto"/>
        <w:ind w:left="5103" w:right="180"/>
        <w:rPr>
          <w:sz w:val="28"/>
          <w:szCs w:val="28"/>
        </w:rPr>
      </w:pPr>
    </w:p>
    <w:p w:rsidR="007C56AB" w:rsidRPr="00E31D80" w:rsidRDefault="007C56AB" w:rsidP="00E31D80">
      <w:pPr>
        <w:pStyle w:val="27"/>
        <w:shd w:val="clear" w:color="auto" w:fill="auto"/>
        <w:spacing w:before="0" w:after="0" w:line="240" w:lineRule="auto"/>
        <w:rPr>
          <w:sz w:val="28"/>
          <w:szCs w:val="28"/>
        </w:rPr>
      </w:pPr>
      <w:r w:rsidRPr="00E31D80">
        <w:rPr>
          <w:sz w:val="28"/>
          <w:szCs w:val="28"/>
        </w:rPr>
        <w:t xml:space="preserve">Перечень </w:t>
      </w:r>
    </w:p>
    <w:p w:rsidR="007C56AB" w:rsidRPr="00E31D80" w:rsidRDefault="007C56AB" w:rsidP="00E31D80">
      <w:pPr>
        <w:pStyle w:val="27"/>
        <w:shd w:val="clear" w:color="auto" w:fill="auto"/>
        <w:spacing w:before="0" w:after="0" w:line="240" w:lineRule="auto"/>
        <w:rPr>
          <w:sz w:val="28"/>
          <w:szCs w:val="28"/>
        </w:rPr>
      </w:pPr>
      <w:r w:rsidRPr="00E31D80">
        <w:rPr>
          <w:sz w:val="28"/>
          <w:szCs w:val="28"/>
        </w:rPr>
        <w:t xml:space="preserve">кодов источников финансирования дефицита бюджета сельского поселения </w:t>
      </w:r>
      <w:r w:rsidR="00D606E9">
        <w:rPr>
          <w:sz w:val="28"/>
          <w:szCs w:val="28"/>
        </w:rPr>
        <w:t>Кундашлинский</w:t>
      </w:r>
      <w:r w:rsidR="00DB61AE" w:rsidRPr="00E31D80">
        <w:rPr>
          <w:sz w:val="28"/>
          <w:szCs w:val="28"/>
        </w:rPr>
        <w:t xml:space="preserve"> </w:t>
      </w:r>
      <w:r w:rsidRPr="00E31D80">
        <w:rPr>
          <w:sz w:val="28"/>
          <w:szCs w:val="28"/>
        </w:rPr>
        <w:t xml:space="preserve">сельсовет  муниципального района </w:t>
      </w:r>
      <w:r w:rsidR="005A5FA0" w:rsidRPr="00E31D80">
        <w:rPr>
          <w:sz w:val="28"/>
          <w:szCs w:val="28"/>
        </w:rPr>
        <w:t>Балтачевский</w:t>
      </w:r>
      <w:r w:rsidRPr="00E31D80">
        <w:rPr>
          <w:sz w:val="28"/>
          <w:szCs w:val="28"/>
        </w:rPr>
        <w:t xml:space="preserve"> район Республики Башкортостан и соответствующих им кодов видов (подвидов, аналитических групп) источников финансирования дефицита бюджета </w:t>
      </w:r>
      <w:r w:rsidRPr="00E31D80">
        <w:rPr>
          <w:bCs w:val="0"/>
          <w:sz w:val="28"/>
          <w:szCs w:val="28"/>
        </w:rPr>
        <w:t xml:space="preserve">сельского поселения </w:t>
      </w:r>
      <w:r w:rsidR="00D606E9">
        <w:rPr>
          <w:sz w:val="28"/>
          <w:szCs w:val="28"/>
        </w:rPr>
        <w:t>Кундашлинский</w:t>
      </w:r>
      <w:r w:rsidRPr="00E31D80">
        <w:rPr>
          <w:bCs w:val="0"/>
          <w:sz w:val="28"/>
          <w:szCs w:val="28"/>
        </w:rPr>
        <w:t xml:space="preserve"> сельсовет</w:t>
      </w:r>
      <w:r w:rsidRPr="00E31D80">
        <w:rPr>
          <w:sz w:val="28"/>
          <w:szCs w:val="28"/>
        </w:rPr>
        <w:t xml:space="preserve"> муниципального района </w:t>
      </w:r>
      <w:r w:rsidR="005A5FA0" w:rsidRPr="00E31D80">
        <w:rPr>
          <w:sz w:val="28"/>
          <w:szCs w:val="28"/>
        </w:rPr>
        <w:t>Балтачевский</w:t>
      </w:r>
      <w:r w:rsidRPr="00E31D80">
        <w:rPr>
          <w:sz w:val="28"/>
          <w:szCs w:val="28"/>
        </w:rPr>
        <w:t xml:space="preserve"> район Республики Башкортостан</w:t>
      </w:r>
    </w:p>
    <w:p w:rsidR="007C56AB" w:rsidRPr="00E31D80" w:rsidRDefault="007C56AB" w:rsidP="00E31D80">
      <w:pPr>
        <w:pStyle w:val="27"/>
        <w:shd w:val="clear" w:color="auto" w:fill="auto"/>
        <w:spacing w:before="0" w:after="0" w:line="240" w:lineRule="auto"/>
        <w:rPr>
          <w:sz w:val="28"/>
          <w:szCs w:val="28"/>
        </w:rPr>
      </w:pPr>
    </w:p>
    <w:tbl>
      <w:tblPr>
        <w:tblOverlap w:val="never"/>
        <w:tblW w:w="0" w:type="auto"/>
        <w:tblLayout w:type="fixed"/>
        <w:tblCellMar>
          <w:left w:w="10" w:type="dxa"/>
          <w:right w:w="10" w:type="dxa"/>
        </w:tblCellMar>
        <w:tblLook w:val="04A0" w:firstRow="1" w:lastRow="0" w:firstColumn="1" w:lastColumn="0" w:noHBand="0" w:noVBand="1"/>
      </w:tblPr>
      <w:tblGrid>
        <w:gridCol w:w="3553"/>
        <w:gridCol w:w="6008"/>
      </w:tblGrid>
      <w:tr w:rsidR="007C56AB" w:rsidRPr="00E31D80" w:rsidTr="00C32696">
        <w:trPr>
          <w:trHeight w:hRule="exact" w:val="706"/>
        </w:trPr>
        <w:tc>
          <w:tcPr>
            <w:tcW w:w="3553" w:type="dxa"/>
            <w:tcBorders>
              <w:top w:val="single" w:sz="4" w:space="0" w:color="auto"/>
              <w:left w:val="single" w:sz="4" w:space="0" w:color="auto"/>
              <w:bottom w:val="nil"/>
              <w:right w:val="nil"/>
            </w:tcBorders>
            <w:shd w:val="clear" w:color="auto" w:fill="FFFFFF"/>
            <w:hideMark/>
          </w:tcPr>
          <w:p w:rsidR="007C56AB" w:rsidRPr="00E31D80" w:rsidRDefault="007C56AB" w:rsidP="00E31D80">
            <w:pPr>
              <w:framePr w:w="9562" w:wrap="notBeside" w:vAnchor="text" w:hAnchor="text" w:y="1"/>
              <w:rPr>
                <w:rStyle w:val="80"/>
                <w:sz w:val="28"/>
                <w:szCs w:val="28"/>
              </w:rPr>
            </w:pPr>
            <w:r w:rsidRPr="00E31D80">
              <w:rPr>
                <w:rStyle w:val="80"/>
                <w:sz w:val="28"/>
                <w:szCs w:val="28"/>
              </w:rPr>
              <w:t xml:space="preserve">          </w:t>
            </w:r>
          </w:p>
          <w:p w:rsidR="007C56AB" w:rsidRPr="00E31D80" w:rsidRDefault="007C56AB" w:rsidP="00E31D80">
            <w:pPr>
              <w:framePr w:w="9562" w:wrap="notBeside" w:vAnchor="text" w:hAnchor="text" w:y="1"/>
              <w:rPr>
                <w:sz w:val="28"/>
                <w:szCs w:val="28"/>
              </w:rPr>
            </w:pPr>
            <w:r w:rsidRPr="00E31D80">
              <w:rPr>
                <w:rStyle w:val="80"/>
                <w:sz w:val="28"/>
                <w:szCs w:val="28"/>
              </w:rPr>
              <w:t xml:space="preserve">                       Код</w:t>
            </w:r>
          </w:p>
        </w:tc>
        <w:tc>
          <w:tcPr>
            <w:tcW w:w="6008" w:type="dxa"/>
            <w:tcBorders>
              <w:top w:val="single" w:sz="4" w:space="0" w:color="auto"/>
              <w:left w:val="single" w:sz="4" w:space="0" w:color="auto"/>
              <w:bottom w:val="nil"/>
              <w:right w:val="single" w:sz="4" w:space="0" w:color="auto"/>
            </w:tcBorders>
            <w:shd w:val="clear" w:color="auto" w:fill="FFFFFF"/>
            <w:hideMark/>
          </w:tcPr>
          <w:p w:rsidR="007C56AB" w:rsidRPr="00E31D80" w:rsidRDefault="007C56AB" w:rsidP="00E31D80">
            <w:pPr>
              <w:framePr w:w="9562" w:wrap="notBeside" w:vAnchor="text" w:hAnchor="text" w:y="1"/>
              <w:rPr>
                <w:rStyle w:val="80"/>
                <w:sz w:val="28"/>
                <w:szCs w:val="28"/>
              </w:rPr>
            </w:pPr>
            <w:r w:rsidRPr="00E31D80">
              <w:rPr>
                <w:rStyle w:val="80"/>
                <w:sz w:val="28"/>
                <w:szCs w:val="28"/>
              </w:rPr>
              <w:t xml:space="preserve">Наименование кода группы, подгруппы, статьи, подвида, аналитической группы </w:t>
            </w:r>
            <w:proofErr w:type="gramStart"/>
            <w:r w:rsidRPr="00E31D80">
              <w:rPr>
                <w:rStyle w:val="80"/>
                <w:sz w:val="28"/>
                <w:szCs w:val="28"/>
              </w:rPr>
              <w:t>вида источников финансирования дефицитов бюджетов</w:t>
            </w:r>
            <w:proofErr w:type="gramEnd"/>
          </w:p>
          <w:p w:rsidR="007C56AB" w:rsidRPr="00E31D80" w:rsidRDefault="007C56AB" w:rsidP="00E31D80">
            <w:pPr>
              <w:framePr w:w="9562" w:wrap="notBeside" w:vAnchor="text" w:hAnchor="text" w:y="1"/>
              <w:rPr>
                <w:rStyle w:val="80"/>
                <w:sz w:val="28"/>
                <w:szCs w:val="28"/>
              </w:rPr>
            </w:pPr>
          </w:p>
          <w:p w:rsidR="007C56AB" w:rsidRPr="00E31D80" w:rsidRDefault="007C56AB" w:rsidP="00E31D80">
            <w:pPr>
              <w:framePr w:w="9562" w:wrap="notBeside" w:vAnchor="text" w:hAnchor="text" w:y="1"/>
              <w:rPr>
                <w:rStyle w:val="80"/>
                <w:sz w:val="28"/>
                <w:szCs w:val="28"/>
              </w:rPr>
            </w:pPr>
          </w:p>
          <w:p w:rsidR="007C56AB" w:rsidRPr="00E31D80" w:rsidRDefault="007C56AB" w:rsidP="00E31D80">
            <w:pPr>
              <w:framePr w:w="9562" w:wrap="notBeside" w:vAnchor="text" w:hAnchor="text" w:y="1"/>
              <w:rPr>
                <w:sz w:val="28"/>
                <w:szCs w:val="28"/>
              </w:rPr>
            </w:pPr>
          </w:p>
        </w:tc>
      </w:tr>
      <w:tr w:rsidR="007C56AB" w:rsidRPr="00E31D80" w:rsidTr="00C32696">
        <w:trPr>
          <w:trHeight w:hRule="exact" w:val="331"/>
        </w:trPr>
        <w:tc>
          <w:tcPr>
            <w:tcW w:w="3553" w:type="dxa"/>
            <w:tcBorders>
              <w:top w:val="single" w:sz="4" w:space="0" w:color="auto"/>
              <w:left w:val="single" w:sz="4" w:space="0" w:color="auto"/>
              <w:bottom w:val="nil"/>
              <w:right w:val="nil"/>
            </w:tcBorders>
            <w:shd w:val="clear" w:color="auto" w:fill="FFFFFF"/>
            <w:hideMark/>
          </w:tcPr>
          <w:p w:rsidR="007C56AB" w:rsidRPr="00E31D80" w:rsidRDefault="007C56AB" w:rsidP="00E31D80">
            <w:pPr>
              <w:framePr w:w="9562" w:wrap="notBeside" w:vAnchor="text" w:hAnchor="text" w:y="1"/>
              <w:jc w:val="center"/>
              <w:rPr>
                <w:sz w:val="28"/>
                <w:szCs w:val="28"/>
              </w:rPr>
            </w:pPr>
            <w:r w:rsidRPr="00E31D80">
              <w:rPr>
                <w:sz w:val="28"/>
                <w:szCs w:val="28"/>
              </w:rPr>
              <w:t>1</w:t>
            </w:r>
          </w:p>
        </w:tc>
        <w:tc>
          <w:tcPr>
            <w:tcW w:w="6008" w:type="dxa"/>
            <w:tcBorders>
              <w:top w:val="single" w:sz="4" w:space="0" w:color="auto"/>
              <w:left w:val="single" w:sz="4" w:space="0" w:color="auto"/>
              <w:bottom w:val="nil"/>
              <w:right w:val="single" w:sz="4" w:space="0" w:color="auto"/>
            </w:tcBorders>
            <w:shd w:val="clear" w:color="auto" w:fill="FFFFFF"/>
            <w:hideMark/>
          </w:tcPr>
          <w:p w:rsidR="007C56AB" w:rsidRPr="00E31D80" w:rsidRDefault="007C56AB" w:rsidP="00E31D80">
            <w:pPr>
              <w:framePr w:w="9562" w:wrap="notBeside" w:vAnchor="text" w:hAnchor="text" w:y="1"/>
              <w:jc w:val="center"/>
              <w:rPr>
                <w:sz w:val="28"/>
                <w:szCs w:val="28"/>
              </w:rPr>
            </w:pPr>
            <w:r w:rsidRPr="00E31D80">
              <w:rPr>
                <w:sz w:val="28"/>
                <w:szCs w:val="28"/>
              </w:rPr>
              <w:t>2</w:t>
            </w:r>
          </w:p>
        </w:tc>
      </w:tr>
      <w:tr w:rsidR="007C56AB" w:rsidRPr="00E31D80" w:rsidTr="00C32696">
        <w:trPr>
          <w:trHeight w:hRule="exact" w:val="842"/>
        </w:trPr>
        <w:tc>
          <w:tcPr>
            <w:tcW w:w="3553" w:type="dxa"/>
            <w:tcBorders>
              <w:top w:val="single" w:sz="4" w:space="0" w:color="auto"/>
              <w:left w:val="single" w:sz="4" w:space="0" w:color="auto"/>
              <w:bottom w:val="nil"/>
              <w:right w:val="nil"/>
            </w:tcBorders>
            <w:shd w:val="clear" w:color="auto" w:fill="FFFFFF"/>
            <w:hideMark/>
          </w:tcPr>
          <w:p w:rsidR="007C56AB" w:rsidRPr="00E31D80" w:rsidRDefault="007C56AB" w:rsidP="00E31D80">
            <w:pPr>
              <w:framePr w:w="9562" w:wrap="notBeside" w:vAnchor="text" w:hAnchor="text" w:y="1"/>
              <w:rPr>
                <w:sz w:val="28"/>
                <w:szCs w:val="28"/>
              </w:rPr>
            </w:pPr>
            <w:r w:rsidRPr="00E31D80">
              <w:rPr>
                <w:sz w:val="28"/>
                <w:szCs w:val="28"/>
              </w:rPr>
              <w:t xml:space="preserve">   000 01 00 00 00 00 0000 000</w:t>
            </w:r>
          </w:p>
        </w:tc>
        <w:tc>
          <w:tcPr>
            <w:tcW w:w="6008" w:type="dxa"/>
            <w:tcBorders>
              <w:top w:val="single" w:sz="4" w:space="0" w:color="auto"/>
              <w:left w:val="single" w:sz="4" w:space="0" w:color="auto"/>
              <w:bottom w:val="nil"/>
              <w:right w:val="single" w:sz="4" w:space="0" w:color="auto"/>
            </w:tcBorders>
            <w:shd w:val="clear" w:color="auto" w:fill="FFFFFF"/>
            <w:hideMark/>
          </w:tcPr>
          <w:p w:rsidR="007C56AB" w:rsidRPr="00E31D80" w:rsidRDefault="007C56AB" w:rsidP="00E31D80">
            <w:pPr>
              <w:framePr w:w="9562" w:wrap="notBeside" w:vAnchor="text" w:hAnchor="text" w:y="1"/>
              <w:ind w:left="120"/>
              <w:rPr>
                <w:sz w:val="28"/>
                <w:szCs w:val="28"/>
              </w:rPr>
            </w:pPr>
            <w:r w:rsidRPr="00E31D80">
              <w:rPr>
                <w:sz w:val="28"/>
                <w:szCs w:val="28"/>
              </w:rPr>
              <w:t>Источники внутреннего финансирования дефицитов бюджетов</w:t>
            </w:r>
          </w:p>
        </w:tc>
      </w:tr>
      <w:tr w:rsidR="007C56AB" w:rsidRPr="00E31D80" w:rsidTr="00C32696">
        <w:trPr>
          <w:trHeight w:hRule="exact" w:val="850"/>
        </w:trPr>
        <w:tc>
          <w:tcPr>
            <w:tcW w:w="3553" w:type="dxa"/>
            <w:tcBorders>
              <w:top w:val="single" w:sz="4" w:space="0" w:color="auto"/>
              <w:left w:val="single" w:sz="4" w:space="0" w:color="auto"/>
              <w:bottom w:val="single" w:sz="4" w:space="0" w:color="auto"/>
              <w:right w:val="nil"/>
            </w:tcBorders>
            <w:shd w:val="clear" w:color="auto" w:fill="FFFFFF"/>
            <w:hideMark/>
          </w:tcPr>
          <w:p w:rsidR="007C56AB" w:rsidRPr="00E31D80" w:rsidRDefault="007C56AB" w:rsidP="00E31D80">
            <w:pPr>
              <w:framePr w:w="9562" w:wrap="notBeside" w:vAnchor="text" w:hAnchor="text" w:y="1"/>
              <w:ind w:left="120"/>
              <w:rPr>
                <w:sz w:val="28"/>
                <w:szCs w:val="28"/>
              </w:rPr>
            </w:pPr>
            <w:r w:rsidRPr="00E31D80">
              <w:rPr>
                <w:sz w:val="28"/>
                <w:szCs w:val="28"/>
              </w:rPr>
              <w:t>000 01 05 00 00 00 0000 000</w:t>
            </w:r>
          </w:p>
        </w:tc>
        <w:tc>
          <w:tcPr>
            <w:tcW w:w="6008" w:type="dxa"/>
            <w:tcBorders>
              <w:top w:val="single" w:sz="4" w:space="0" w:color="auto"/>
              <w:left w:val="single" w:sz="4" w:space="0" w:color="auto"/>
              <w:bottom w:val="single" w:sz="4" w:space="0" w:color="auto"/>
              <w:right w:val="single" w:sz="4" w:space="0" w:color="auto"/>
            </w:tcBorders>
            <w:shd w:val="clear" w:color="auto" w:fill="FFFFFF"/>
            <w:hideMark/>
          </w:tcPr>
          <w:p w:rsidR="007C56AB" w:rsidRPr="00E31D80" w:rsidRDefault="007C56AB" w:rsidP="00E31D80">
            <w:pPr>
              <w:framePr w:w="9562" w:wrap="notBeside" w:vAnchor="text" w:hAnchor="text" w:y="1"/>
              <w:ind w:left="120"/>
              <w:rPr>
                <w:sz w:val="28"/>
                <w:szCs w:val="28"/>
              </w:rPr>
            </w:pPr>
            <w:r w:rsidRPr="00E31D80">
              <w:rPr>
                <w:sz w:val="28"/>
                <w:szCs w:val="28"/>
              </w:rPr>
              <w:t>Изменение остатков средств на счетах по учету средств бюджетов</w:t>
            </w:r>
          </w:p>
        </w:tc>
      </w:tr>
    </w:tbl>
    <w:p w:rsidR="007C56AB" w:rsidRPr="00E31D80" w:rsidRDefault="007C56AB" w:rsidP="00E31D80">
      <w:pPr>
        <w:rPr>
          <w:vanish/>
          <w:sz w:val="28"/>
          <w:szCs w:val="28"/>
        </w:rPr>
      </w:pPr>
    </w:p>
    <w:tbl>
      <w:tblPr>
        <w:tblW w:w="0" w:type="auto"/>
        <w:tblLayout w:type="fixed"/>
        <w:tblCellMar>
          <w:left w:w="10" w:type="dxa"/>
          <w:right w:w="10" w:type="dxa"/>
        </w:tblCellMar>
        <w:tblLook w:val="04A0" w:firstRow="1" w:lastRow="0" w:firstColumn="1" w:lastColumn="0" w:noHBand="0" w:noVBand="1"/>
      </w:tblPr>
      <w:tblGrid>
        <w:gridCol w:w="3553"/>
        <w:gridCol w:w="6008"/>
      </w:tblGrid>
      <w:tr w:rsidR="007C56AB" w:rsidRPr="00E31D80" w:rsidTr="00C32696">
        <w:trPr>
          <w:trHeight w:hRule="exact" w:val="850"/>
        </w:trPr>
        <w:tc>
          <w:tcPr>
            <w:tcW w:w="3553" w:type="dxa"/>
            <w:tcBorders>
              <w:top w:val="single" w:sz="4" w:space="0" w:color="auto"/>
              <w:left w:val="single" w:sz="4" w:space="0" w:color="auto"/>
              <w:bottom w:val="single" w:sz="4" w:space="0" w:color="auto"/>
              <w:right w:val="nil"/>
            </w:tcBorders>
            <w:shd w:val="clear" w:color="auto" w:fill="FFFFFF"/>
            <w:hideMark/>
          </w:tcPr>
          <w:p w:rsidR="007C56AB" w:rsidRPr="00E31D80" w:rsidRDefault="007C56AB" w:rsidP="00E31D80">
            <w:pPr>
              <w:rPr>
                <w:sz w:val="28"/>
                <w:szCs w:val="28"/>
              </w:rPr>
            </w:pPr>
            <w:r w:rsidRPr="00E31D80">
              <w:rPr>
                <w:sz w:val="28"/>
                <w:szCs w:val="28"/>
              </w:rPr>
              <w:t xml:space="preserve">   000 01 05 02 01 </w:t>
            </w:r>
            <w:r w:rsidR="00590A13" w:rsidRPr="00E31D80">
              <w:rPr>
                <w:sz w:val="28"/>
                <w:szCs w:val="28"/>
              </w:rPr>
              <w:t>10</w:t>
            </w:r>
            <w:r w:rsidRPr="00E31D80">
              <w:rPr>
                <w:sz w:val="28"/>
                <w:szCs w:val="28"/>
              </w:rPr>
              <w:t xml:space="preserve"> 0000 510</w:t>
            </w:r>
          </w:p>
        </w:tc>
        <w:tc>
          <w:tcPr>
            <w:tcW w:w="6008" w:type="dxa"/>
            <w:tcBorders>
              <w:top w:val="single" w:sz="4" w:space="0" w:color="auto"/>
              <w:left w:val="single" w:sz="4" w:space="0" w:color="auto"/>
              <w:bottom w:val="single" w:sz="4" w:space="0" w:color="auto"/>
              <w:right w:val="single" w:sz="4" w:space="0" w:color="auto"/>
            </w:tcBorders>
            <w:shd w:val="clear" w:color="auto" w:fill="FFFFFF"/>
            <w:hideMark/>
          </w:tcPr>
          <w:p w:rsidR="007C56AB" w:rsidRPr="00E31D80" w:rsidRDefault="007C56AB" w:rsidP="00E31D80">
            <w:pPr>
              <w:ind w:left="120"/>
              <w:rPr>
                <w:sz w:val="28"/>
                <w:szCs w:val="28"/>
              </w:rPr>
            </w:pPr>
            <w:r w:rsidRPr="00E31D80">
              <w:rPr>
                <w:sz w:val="28"/>
                <w:szCs w:val="28"/>
              </w:rPr>
              <w:t>Увеличение прочих остатков денежных средств бюджетов муниципальных районов</w:t>
            </w:r>
          </w:p>
        </w:tc>
      </w:tr>
      <w:tr w:rsidR="007C56AB" w:rsidRPr="00E31D80" w:rsidTr="00C32696">
        <w:trPr>
          <w:trHeight w:hRule="exact" w:val="850"/>
        </w:trPr>
        <w:tc>
          <w:tcPr>
            <w:tcW w:w="3553" w:type="dxa"/>
            <w:tcBorders>
              <w:top w:val="single" w:sz="4" w:space="0" w:color="auto"/>
              <w:left w:val="single" w:sz="4" w:space="0" w:color="auto"/>
              <w:bottom w:val="single" w:sz="4" w:space="0" w:color="auto"/>
              <w:right w:val="nil"/>
            </w:tcBorders>
            <w:shd w:val="clear" w:color="auto" w:fill="FFFFFF"/>
            <w:hideMark/>
          </w:tcPr>
          <w:p w:rsidR="007C56AB" w:rsidRPr="00E31D80" w:rsidRDefault="007C56AB" w:rsidP="00E31D80">
            <w:pPr>
              <w:ind w:left="120"/>
              <w:rPr>
                <w:sz w:val="28"/>
                <w:szCs w:val="28"/>
              </w:rPr>
            </w:pPr>
            <w:r w:rsidRPr="00E31D80">
              <w:rPr>
                <w:sz w:val="28"/>
                <w:szCs w:val="28"/>
              </w:rPr>
              <w:t xml:space="preserve">000 01 05 02 01 </w:t>
            </w:r>
            <w:r w:rsidR="00590A13" w:rsidRPr="00E31D80">
              <w:rPr>
                <w:sz w:val="28"/>
                <w:szCs w:val="28"/>
              </w:rPr>
              <w:t>10</w:t>
            </w:r>
            <w:r w:rsidRPr="00E31D80">
              <w:rPr>
                <w:sz w:val="28"/>
                <w:szCs w:val="28"/>
              </w:rPr>
              <w:t xml:space="preserve"> 0000 610</w:t>
            </w:r>
          </w:p>
        </w:tc>
        <w:tc>
          <w:tcPr>
            <w:tcW w:w="6008" w:type="dxa"/>
            <w:tcBorders>
              <w:top w:val="single" w:sz="4" w:space="0" w:color="auto"/>
              <w:left w:val="single" w:sz="4" w:space="0" w:color="auto"/>
              <w:bottom w:val="single" w:sz="4" w:space="0" w:color="auto"/>
              <w:right w:val="single" w:sz="4" w:space="0" w:color="auto"/>
            </w:tcBorders>
            <w:shd w:val="clear" w:color="auto" w:fill="FFFFFF"/>
            <w:hideMark/>
          </w:tcPr>
          <w:p w:rsidR="007C56AB" w:rsidRPr="00E31D80" w:rsidRDefault="007C56AB" w:rsidP="00E31D80">
            <w:pPr>
              <w:ind w:left="120"/>
              <w:rPr>
                <w:sz w:val="28"/>
                <w:szCs w:val="28"/>
              </w:rPr>
            </w:pPr>
            <w:r w:rsidRPr="00E31D80">
              <w:rPr>
                <w:sz w:val="28"/>
                <w:szCs w:val="28"/>
              </w:rPr>
              <w:t>Уменьшение прочих остатков денежных средств бюджетов муниципальных районов</w:t>
            </w:r>
          </w:p>
        </w:tc>
      </w:tr>
    </w:tbl>
    <w:p w:rsidR="00DB61AE" w:rsidRPr="00E31D80" w:rsidRDefault="00DB61AE" w:rsidP="00E31D80">
      <w:pPr>
        <w:ind w:firstLine="720"/>
        <w:rPr>
          <w:snapToGrid w:val="0"/>
          <w:sz w:val="28"/>
          <w:szCs w:val="28"/>
        </w:rPr>
      </w:pPr>
    </w:p>
    <w:p w:rsidR="00753158" w:rsidRPr="00E31D80" w:rsidRDefault="00753158" w:rsidP="00E31D80">
      <w:pPr>
        <w:ind w:firstLine="720"/>
        <w:rPr>
          <w:snapToGrid w:val="0"/>
          <w:sz w:val="28"/>
          <w:szCs w:val="28"/>
        </w:rPr>
      </w:pPr>
    </w:p>
    <w:p w:rsidR="00753158" w:rsidRPr="00E31D80" w:rsidRDefault="00753158" w:rsidP="00E31D80">
      <w:pPr>
        <w:ind w:firstLine="720"/>
        <w:rPr>
          <w:snapToGrid w:val="0"/>
          <w:sz w:val="28"/>
          <w:szCs w:val="28"/>
        </w:rPr>
      </w:pPr>
    </w:p>
    <w:p w:rsidR="00753158" w:rsidRPr="00E31D80" w:rsidRDefault="00753158" w:rsidP="00E31D80">
      <w:pPr>
        <w:ind w:firstLine="720"/>
        <w:rPr>
          <w:snapToGrid w:val="0"/>
          <w:sz w:val="28"/>
          <w:szCs w:val="28"/>
        </w:rPr>
      </w:pPr>
    </w:p>
    <w:p w:rsidR="00753158" w:rsidRPr="00E31D80" w:rsidRDefault="00753158" w:rsidP="00E31D80">
      <w:pPr>
        <w:ind w:firstLine="720"/>
        <w:rPr>
          <w:snapToGrid w:val="0"/>
          <w:sz w:val="28"/>
          <w:szCs w:val="28"/>
        </w:rPr>
      </w:pPr>
    </w:p>
    <w:p w:rsidR="00753158" w:rsidRPr="00E31D80" w:rsidRDefault="00753158" w:rsidP="00E31D80">
      <w:pPr>
        <w:ind w:firstLine="720"/>
        <w:rPr>
          <w:snapToGrid w:val="0"/>
          <w:sz w:val="28"/>
          <w:szCs w:val="28"/>
        </w:rPr>
      </w:pPr>
    </w:p>
    <w:p w:rsidR="00753158" w:rsidRPr="00E31D80" w:rsidRDefault="00753158" w:rsidP="00E31D80">
      <w:pPr>
        <w:ind w:firstLine="720"/>
        <w:rPr>
          <w:snapToGrid w:val="0"/>
          <w:sz w:val="28"/>
          <w:szCs w:val="28"/>
        </w:rPr>
      </w:pPr>
    </w:p>
    <w:p w:rsidR="00753158" w:rsidRPr="00E31D80" w:rsidRDefault="00753158" w:rsidP="00E31D80">
      <w:pPr>
        <w:ind w:firstLine="720"/>
        <w:rPr>
          <w:snapToGrid w:val="0"/>
          <w:sz w:val="28"/>
          <w:szCs w:val="28"/>
        </w:rPr>
      </w:pPr>
    </w:p>
    <w:p w:rsidR="00753158" w:rsidRPr="00E31D80" w:rsidRDefault="00753158" w:rsidP="00E31D80">
      <w:pPr>
        <w:ind w:firstLine="720"/>
        <w:rPr>
          <w:snapToGrid w:val="0"/>
          <w:sz w:val="28"/>
          <w:szCs w:val="28"/>
        </w:rPr>
      </w:pPr>
    </w:p>
    <w:p w:rsidR="00753158" w:rsidRPr="00E31D80" w:rsidRDefault="00753158" w:rsidP="00E31D80">
      <w:pPr>
        <w:ind w:firstLine="720"/>
        <w:rPr>
          <w:snapToGrid w:val="0"/>
          <w:sz w:val="28"/>
          <w:szCs w:val="28"/>
        </w:rPr>
      </w:pPr>
    </w:p>
    <w:p w:rsidR="00753158" w:rsidRPr="00E31D80" w:rsidRDefault="00753158" w:rsidP="00E31D80">
      <w:pPr>
        <w:ind w:firstLine="720"/>
        <w:rPr>
          <w:snapToGrid w:val="0"/>
          <w:sz w:val="28"/>
          <w:szCs w:val="28"/>
        </w:rPr>
      </w:pPr>
    </w:p>
    <w:p w:rsidR="00753158" w:rsidRPr="00E31D80" w:rsidRDefault="00753158" w:rsidP="00E31D80">
      <w:pPr>
        <w:ind w:firstLine="720"/>
        <w:rPr>
          <w:snapToGrid w:val="0"/>
          <w:sz w:val="28"/>
          <w:szCs w:val="28"/>
        </w:rPr>
      </w:pPr>
    </w:p>
    <w:p w:rsidR="00DB61AE" w:rsidRPr="00E31D80" w:rsidRDefault="00DB61AE" w:rsidP="00E31D80">
      <w:pPr>
        <w:ind w:firstLine="720"/>
        <w:rPr>
          <w:snapToGrid w:val="0"/>
          <w:sz w:val="28"/>
          <w:szCs w:val="28"/>
        </w:rPr>
      </w:pPr>
    </w:p>
    <w:p w:rsidR="00DB61AE" w:rsidRPr="00E31D80" w:rsidRDefault="00DB61AE" w:rsidP="00E31D80">
      <w:pPr>
        <w:ind w:firstLine="720"/>
        <w:rPr>
          <w:snapToGrid w:val="0"/>
          <w:sz w:val="28"/>
          <w:szCs w:val="28"/>
        </w:rPr>
      </w:pPr>
    </w:p>
    <w:p w:rsidR="007C56AB" w:rsidRPr="00E31D80" w:rsidRDefault="007C56AB" w:rsidP="00E31D80">
      <w:pPr>
        <w:ind w:left="4536"/>
        <w:rPr>
          <w:sz w:val="28"/>
          <w:szCs w:val="28"/>
        </w:rPr>
      </w:pPr>
      <w:r w:rsidRPr="00E31D80">
        <w:rPr>
          <w:sz w:val="28"/>
          <w:szCs w:val="28"/>
        </w:rPr>
        <w:t xml:space="preserve">        Приложение № </w:t>
      </w:r>
      <w:r w:rsidR="00CB17E9">
        <w:rPr>
          <w:sz w:val="28"/>
          <w:szCs w:val="28"/>
        </w:rPr>
        <w:t>4</w:t>
      </w:r>
    </w:p>
    <w:p w:rsidR="007C56AB" w:rsidRPr="00E31D80" w:rsidRDefault="007C56AB" w:rsidP="00E31D80">
      <w:pPr>
        <w:ind w:left="5103"/>
        <w:rPr>
          <w:sz w:val="28"/>
          <w:szCs w:val="28"/>
        </w:rPr>
      </w:pPr>
      <w:r w:rsidRPr="00E31D80">
        <w:rPr>
          <w:sz w:val="28"/>
          <w:szCs w:val="28"/>
        </w:rPr>
        <w:t xml:space="preserve">к Порядку применения бюджетной классификации Российской Федерации в части, относящейся к бюджету </w:t>
      </w:r>
      <w:r w:rsidRPr="00E31D80">
        <w:rPr>
          <w:bCs/>
          <w:sz w:val="28"/>
          <w:szCs w:val="28"/>
        </w:rPr>
        <w:t xml:space="preserve">сельского поселения </w:t>
      </w:r>
      <w:r w:rsidR="00D606E9">
        <w:rPr>
          <w:sz w:val="28"/>
          <w:szCs w:val="28"/>
        </w:rPr>
        <w:t>Кундашлинский</w:t>
      </w:r>
      <w:r w:rsidRPr="00E31D80">
        <w:rPr>
          <w:sz w:val="28"/>
          <w:szCs w:val="28"/>
        </w:rPr>
        <w:t xml:space="preserve"> </w:t>
      </w:r>
      <w:r w:rsidRPr="00E31D80">
        <w:rPr>
          <w:bCs/>
          <w:sz w:val="28"/>
          <w:szCs w:val="28"/>
        </w:rPr>
        <w:t>сельсовет</w:t>
      </w:r>
      <w:r w:rsidRPr="00E31D80">
        <w:rPr>
          <w:sz w:val="28"/>
          <w:szCs w:val="28"/>
        </w:rPr>
        <w:t xml:space="preserve"> муниципального района </w:t>
      </w:r>
      <w:r w:rsidR="005A5FA0" w:rsidRPr="00E31D80">
        <w:rPr>
          <w:sz w:val="28"/>
          <w:szCs w:val="28"/>
        </w:rPr>
        <w:t>Балтачевский</w:t>
      </w:r>
      <w:r w:rsidRPr="00E31D80">
        <w:rPr>
          <w:sz w:val="28"/>
          <w:szCs w:val="28"/>
        </w:rPr>
        <w:t xml:space="preserve"> район Республики Башкортостан </w:t>
      </w:r>
    </w:p>
    <w:p w:rsidR="007C56AB" w:rsidRPr="00E31D80" w:rsidRDefault="007C56AB" w:rsidP="00E31D80">
      <w:pPr>
        <w:jc w:val="center"/>
        <w:rPr>
          <w:sz w:val="28"/>
          <w:szCs w:val="28"/>
        </w:rPr>
      </w:pPr>
    </w:p>
    <w:p w:rsidR="007C56AB" w:rsidRPr="00E31D80" w:rsidRDefault="007C56AB" w:rsidP="00E31D80">
      <w:pPr>
        <w:jc w:val="center"/>
        <w:rPr>
          <w:b/>
          <w:sz w:val="28"/>
          <w:szCs w:val="28"/>
        </w:rPr>
      </w:pPr>
      <w:r w:rsidRPr="00E31D80">
        <w:rPr>
          <w:b/>
          <w:sz w:val="28"/>
          <w:szCs w:val="28"/>
        </w:rPr>
        <w:t xml:space="preserve">Перечень </w:t>
      </w:r>
    </w:p>
    <w:p w:rsidR="007C56AB" w:rsidRPr="00E31D80" w:rsidRDefault="007C56AB" w:rsidP="00E31D80">
      <w:pPr>
        <w:jc w:val="center"/>
        <w:rPr>
          <w:b/>
          <w:sz w:val="28"/>
          <w:szCs w:val="28"/>
        </w:rPr>
      </w:pPr>
      <w:r w:rsidRPr="00E31D80">
        <w:rPr>
          <w:b/>
          <w:sz w:val="28"/>
          <w:szCs w:val="28"/>
        </w:rPr>
        <w:t>кодов статей, подстатей (элементов) расходов операций сектора государственного управления</w:t>
      </w:r>
    </w:p>
    <w:p w:rsidR="007C56AB" w:rsidRPr="00E31D80" w:rsidRDefault="007C56AB" w:rsidP="00E31D80">
      <w:pPr>
        <w:jc w:val="center"/>
        <w:rPr>
          <w:b/>
          <w:sz w:val="28"/>
          <w:szCs w:val="28"/>
        </w:rPr>
      </w:pPr>
    </w:p>
    <w:tbl>
      <w:tblPr>
        <w:tblW w:w="9596" w:type="dxa"/>
        <w:tblInd w:w="10" w:type="dxa"/>
        <w:tblBorders>
          <w:top w:val="single" w:sz="4" w:space="0" w:color="auto"/>
          <w:left w:val="single" w:sz="4" w:space="0" w:color="auto"/>
          <w:right w:val="single" w:sz="4" w:space="0" w:color="auto"/>
          <w:insideV w:val="single" w:sz="4" w:space="0" w:color="auto"/>
        </w:tblBorders>
        <w:tblLook w:val="01E0" w:firstRow="1" w:lastRow="1" w:firstColumn="1" w:lastColumn="1" w:noHBand="0" w:noVBand="0"/>
      </w:tblPr>
      <w:tblGrid>
        <w:gridCol w:w="1116"/>
        <w:gridCol w:w="80"/>
        <w:gridCol w:w="8400"/>
      </w:tblGrid>
      <w:tr w:rsidR="007C56AB" w:rsidRPr="00E31D80" w:rsidTr="00DB61AE">
        <w:trPr>
          <w:trHeight w:val="888"/>
        </w:trPr>
        <w:tc>
          <w:tcPr>
            <w:tcW w:w="1116" w:type="dxa"/>
            <w:tcBorders>
              <w:top w:val="single" w:sz="4" w:space="0" w:color="auto"/>
              <w:left w:val="single" w:sz="4" w:space="0" w:color="auto"/>
              <w:bottom w:val="nil"/>
              <w:right w:val="single" w:sz="4" w:space="0" w:color="auto"/>
            </w:tcBorders>
            <w:vAlign w:val="center"/>
            <w:hideMark/>
          </w:tcPr>
          <w:p w:rsidR="007C56AB" w:rsidRPr="00E31D80" w:rsidRDefault="007C56AB" w:rsidP="00E31D80">
            <w:pPr>
              <w:ind w:left="146"/>
              <w:jc w:val="center"/>
              <w:rPr>
                <w:rFonts w:eastAsia="Calibri"/>
                <w:sz w:val="28"/>
                <w:szCs w:val="28"/>
              </w:rPr>
            </w:pPr>
            <w:r w:rsidRPr="00E31D80">
              <w:rPr>
                <w:rFonts w:eastAsia="Calibri"/>
                <w:sz w:val="28"/>
                <w:szCs w:val="28"/>
              </w:rPr>
              <w:t>Код</w:t>
            </w:r>
          </w:p>
        </w:tc>
        <w:tc>
          <w:tcPr>
            <w:tcW w:w="8480" w:type="dxa"/>
            <w:gridSpan w:val="2"/>
            <w:tcBorders>
              <w:top w:val="single" w:sz="4" w:space="0" w:color="auto"/>
              <w:left w:val="single" w:sz="4" w:space="0" w:color="auto"/>
              <w:bottom w:val="nil"/>
              <w:right w:val="single" w:sz="4" w:space="0" w:color="auto"/>
            </w:tcBorders>
            <w:vAlign w:val="center"/>
            <w:hideMark/>
          </w:tcPr>
          <w:p w:rsidR="007C56AB" w:rsidRPr="00E31D80" w:rsidRDefault="007C56AB" w:rsidP="00E31D80">
            <w:pPr>
              <w:ind w:right="141"/>
              <w:jc w:val="center"/>
              <w:rPr>
                <w:rFonts w:eastAsia="Calibri"/>
                <w:sz w:val="28"/>
                <w:szCs w:val="28"/>
              </w:rPr>
            </w:pPr>
            <w:r w:rsidRPr="00E31D80">
              <w:rPr>
                <w:rFonts w:eastAsia="Calibri"/>
                <w:sz w:val="28"/>
                <w:szCs w:val="28"/>
              </w:rPr>
              <w:t>Наименование показателя</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blHeader/>
        </w:trPr>
        <w:tc>
          <w:tcPr>
            <w:tcW w:w="1196" w:type="dxa"/>
            <w:gridSpan w:val="2"/>
            <w:tcBorders>
              <w:top w:val="single" w:sz="4" w:space="0" w:color="auto"/>
              <w:left w:val="single" w:sz="4" w:space="0" w:color="auto"/>
              <w:bottom w:val="single" w:sz="4" w:space="0" w:color="auto"/>
              <w:right w:val="single" w:sz="4" w:space="0" w:color="auto"/>
            </w:tcBorders>
            <w:hideMark/>
          </w:tcPr>
          <w:p w:rsidR="007C56AB" w:rsidRPr="00E31D80" w:rsidRDefault="007C56AB" w:rsidP="00E31D80">
            <w:pPr>
              <w:jc w:val="center"/>
              <w:rPr>
                <w:bCs/>
                <w:sz w:val="28"/>
                <w:szCs w:val="28"/>
              </w:rPr>
            </w:pPr>
            <w:r w:rsidRPr="00E31D80">
              <w:rPr>
                <w:bCs/>
                <w:sz w:val="28"/>
                <w:szCs w:val="28"/>
              </w:rPr>
              <w:t>1</w:t>
            </w:r>
          </w:p>
        </w:tc>
        <w:tc>
          <w:tcPr>
            <w:tcW w:w="8400" w:type="dxa"/>
            <w:tcBorders>
              <w:top w:val="single" w:sz="4" w:space="0" w:color="auto"/>
              <w:left w:val="nil"/>
              <w:bottom w:val="single" w:sz="4" w:space="0" w:color="auto"/>
              <w:right w:val="single" w:sz="4" w:space="0" w:color="auto"/>
            </w:tcBorders>
            <w:hideMark/>
          </w:tcPr>
          <w:p w:rsidR="007C56AB" w:rsidRPr="00E31D80" w:rsidRDefault="007C56AB" w:rsidP="00E31D80">
            <w:pPr>
              <w:jc w:val="center"/>
              <w:rPr>
                <w:bCs/>
                <w:sz w:val="28"/>
                <w:szCs w:val="28"/>
              </w:rPr>
            </w:pPr>
            <w:r w:rsidRPr="00E31D80">
              <w:rPr>
                <w:bCs/>
                <w:sz w:val="28"/>
                <w:szCs w:val="28"/>
              </w:rPr>
              <w:t>2</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200</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Расходы</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210</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Оплата труда, начисления на выплаты по оплате труда</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211</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Заработная плата</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212</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Прочие несоциальные выплаты персоналу в денежной форме</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213</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Начисления на выплаты по оплате труда</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221</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Услуги связи</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222</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Транспортные услуги</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223</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Коммунальные услуги</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223.1</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Оплата услуг предоставления тепловой энергии</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223.2</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Оплата услуг печного отопления</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223.3</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Оплата услуг горячего водоснабжения</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223.4</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Оплата услуг холодного водоснабжения</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223.5</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Оплата услуг предоставления газа</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223.6</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Оплата услуг предоставления электроэнергии</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223.7</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Оплата услуг канализации, ассенизации, водоотведения</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223.8</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Другие расходы по оплате коммунальных услуг</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224</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Арендная плата за пользование имуществом (за исключением земельных участков и других обособленных природных объектов)</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225</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Работы, услуги по содержанию имущества</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225.1</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Содержание нефинансовых активов в чистоте</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225.2</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Текущий ремонт (ремонт)</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225.3</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Капитальный ремонт</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225.4</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Противопожарные мероприятия, связанные с содержанием имущества</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lastRenderedPageBreak/>
              <w:t>225.5</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Пусконаладочные работы</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225.6</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Другие расходы по содержанию имущества</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226</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Прочие работы, услуги</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226.1</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Научно-исследовательские, опытно-конструкторские работы, услуги по типовому проектированию</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226.2</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Услуги по разработке схем территориального планирования, градостроительных и технических регламентов, градостроительному зонированию, планировке территорий</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226.3</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Проектные и изыскательские работы</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226.5</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 xml:space="preserve">Услуги по охране </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226.7</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Услуги в области информационных технологий</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226.8</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Типографские работы, услуги</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226.9</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 xml:space="preserve">Медицинские услуги и санитарно-эпидемиологические работы </w:t>
            </w:r>
            <w:r w:rsidRPr="00E31D80">
              <w:rPr>
                <w:rFonts w:eastAsia="Calibri"/>
                <w:sz w:val="28"/>
                <w:szCs w:val="28"/>
              </w:rPr>
              <w:br/>
              <w:t>и услуги (не связанные с содержанием имущества)</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226.10</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Иные работы и услуги</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227</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Страхование</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260</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Социальное обеспечение</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264</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sz w:val="28"/>
                <w:szCs w:val="28"/>
              </w:rPr>
              <w:t>Пенсии, пособия, выплачиваемые работодателями, нанимателями бывшим работникам</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265</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sz w:val="28"/>
                <w:szCs w:val="28"/>
              </w:rPr>
              <w:t>Пособия по социальной помощи, выплачиваемые работодателями, нанимателями бывшим работникам в натуральной форме</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266</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sz w:val="28"/>
                <w:szCs w:val="28"/>
              </w:rPr>
              <w:t>Социальные пособия и компенсации персоналу в денежной форме</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290</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Прочие расходы</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291</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Налоги, пошлины и сборы</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292</w:t>
            </w:r>
          </w:p>
        </w:tc>
        <w:tc>
          <w:tcPr>
            <w:tcW w:w="8400" w:type="dxa"/>
            <w:tcBorders>
              <w:top w:val="nil"/>
              <w:left w:val="nil"/>
              <w:bottom w:val="single" w:sz="4" w:space="0" w:color="auto"/>
              <w:right w:val="single" w:sz="4" w:space="0" w:color="auto"/>
            </w:tcBorders>
            <w:hideMark/>
          </w:tcPr>
          <w:p w:rsidR="007C56AB" w:rsidRPr="00E31D80" w:rsidRDefault="007C56AB" w:rsidP="00E31D80">
            <w:pPr>
              <w:tabs>
                <w:tab w:val="left" w:pos="1420"/>
              </w:tabs>
              <w:jc w:val="both"/>
              <w:rPr>
                <w:rFonts w:eastAsia="Calibri"/>
                <w:sz w:val="28"/>
                <w:szCs w:val="28"/>
              </w:rPr>
            </w:pPr>
            <w:r w:rsidRPr="00E31D80">
              <w:rPr>
                <w:rFonts w:eastAsia="Calibri"/>
                <w:sz w:val="28"/>
                <w:szCs w:val="28"/>
              </w:rPr>
              <w:t>Штрафы за нарушение законодательства о налогах и сборах, законодательства о страховых взносах</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293</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Штрафы за нарушение законодательства о закупках и нарушение условий контрактов (договоров)</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tcPr>
          <w:p w:rsidR="007C56AB" w:rsidRPr="00E31D80" w:rsidRDefault="00753158" w:rsidP="00E31D80">
            <w:pPr>
              <w:jc w:val="center"/>
              <w:rPr>
                <w:rFonts w:eastAsia="Calibri"/>
                <w:sz w:val="28"/>
                <w:szCs w:val="28"/>
              </w:rPr>
            </w:pPr>
            <w:r w:rsidRPr="00E31D80">
              <w:rPr>
                <w:rFonts w:eastAsia="Calibri"/>
                <w:sz w:val="28"/>
                <w:szCs w:val="28"/>
              </w:rPr>
              <w:t>310</w:t>
            </w:r>
          </w:p>
          <w:p w:rsidR="007C56AB" w:rsidRPr="00E31D80" w:rsidRDefault="007C56AB" w:rsidP="00E31D80">
            <w:pPr>
              <w:jc w:val="center"/>
              <w:rPr>
                <w:rFonts w:eastAsia="Calibri"/>
                <w:sz w:val="28"/>
                <w:szCs w:val="28"/>
              </w:rPr>
            </w:pP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Увеличение стоимости основных средств</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311</w:t>
            </w:r>
          </w:p>
        </w:tc>
        <w:tc>
          <w:tcPr>
            <w:tcW w:w="8400" w:type="dxa"/>
            <w:tcBorders>
              <w:top w:val="nil"/>
              <w:left w:val="nil"/>
              <w:bottom w:val="single" w:sz="4" w:space="0" w:color="auto"/>
              <w:right w:val="single" w:sz="4" w:space="0" w:color="auto"/>
            </w:tcBorders>
            <w:hideMark/>
          </w:tcPr>
          <w:p w:rsidR="007C56AB" w:rsidRPr="00E31D80" w:rsidRDefault="007C56AB" w:rsidP="00E31D80">
            <w:pPr>
              <w:autoSpaceDE w:val="0"/>
              <w:autoSpaceDN w:val="0"/>
              <w:adjustRightInd w:val="0"/>
              <w:jc w:val="both"/>
              <w:rPr>
                <w:rFonts w:eastAsia="Calibri"/>
                <w:sz w:val="28"/>
                <w:szCs w:val="28"/>
              </w:rPr>
            </w:pPr>
            <w:r w:rsidRPr="00E31D80">
              <w:rPr>
                <w:rFonts w:eastAsia="Calibri"/>
                <w:sz w:val="28"/>
                <w:szCs w:val="28"/>
              </w:rPr>
              <w:t xml:space="preserve">Увеличение стоимости основных средств, осуществляемое </w:t>
            </w:r>
            <w:r w:rsidRPr="00E31D80">
              <w:rPr>
                <w:rFonts w:eastAsia="Calibri"/>
                <w:sz w:val="28"/>
                <w:szCs w:val="28"/>
              </w:rPr>
              <w:br/>
              <w:t>в рамках бюджетных инвестиций</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312</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Иные расходы, связанные с увеличением стоимости основных средств</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343</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sz w:val="28"/>
                <w:szCs w:val="28"/>
              </w:rPr>
              <w:t>Увеличение стоимости горюче-смазочных материалов</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343.1</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sz w:val="28"/>
                <w:szCs w:val="28"/>
              </w:rPr>
            </w:pPr>
            <w:r w:rsidRPr="00E31D80">
              <w:rPr>
                <w:sz w:val="28"/>
                <w:szCs w:val="28"/>
              </w:rPr>
              <w:t>Увеличение стоимости топливно-энергетических ресурсов</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343.2</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sz w:val="28"/>
                <w:szCs w:val="28"/>
              </w:rPr>
            </w:pPr>
            <w:r w:rsidRPr="00E31D80">
              <w:rPr>
                <w:sz w:val="28"/>
                <w:szCs w:val="28"/>
              </w:rPr>
              <w:t>Увеличение стоимости прочих горюче-смазочных материалов</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344</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sz w:val="28"/>
                <w:szCs w:val="28"/>
              </w:rPr>
              <w:t>Увеличение стоимости строительных материалов</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345</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sz w:val="28"/>
                <w:szCs w:val="28"/>
              </w:rPr>
              <w:t>Увеличение стоимости мягкого инвентаря</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346</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sz w:val="28"/>
                <w:szCs w:val="28"/>
              </w:rPr>
              <w:t>Увеличение стоимости прочих оборотных запасов (материалов)</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349</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sz w:val="28"/>
                <w:szCs w:val="28"/>
              </w:rPr>
              <w:t>Увеличение стоимости прочих материальных запасов однократного применения</w:t>
            </w:r>
          </w:p>
        </w:tc>
      </w:tr>
      <w:tr w:rsidR="007C56AB" w:rsidRPr="00E31D80" w:rsidTr="00DB61AE">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7C56AB" w:rsidRPr="00E31D80" w:rsidRDefault="007C56AB" w:rsidP="00E31D80">
            <w:pPr>
              <w:jc w:val="center"/>
              <w:rPr>
                <w:rFonts w:eastAsia="Calibri"/>
                <w:sz w:val="28"/>
                <w:szCs w:val="28"/>
              </w:rPr>
            </w:pPr>
            <w:r w:rsidRPr="00E31D80">
              <w:rPr>
                <w:rFonts w:eastAsia="Calibri"/>
                <w:sz w:val="28"/>
                <w:szCs w:val="28"/>
              </w:rPr>
              <w:t>999</w:t>
            </w:r>
          </w:p>
        </w:tc>
        <w:tc>
          <w:tcPr>
            <w:tcW w:w="8400" w:type="dxa"/>
            <w:tcBorders>
              <w:top w:val="nil"/>
              <w:left w:val="nil"/>
              <w:bottom w:val="single" w:sz="4" w:space="0" w:color="auto"/>
              <w:right w:val="single" w:sz="4" w:space="0" w:color="auto"/>
            </w:tcBorders>
            <w:hideMark/>
          </w:tcPr>
          <w:p w:rsidR="007C56AB" w:rsidRPr="00E31D80" w:rsidRDefault="007C56AB" w:rsidP="00E31D80">
            <w:pPr>
              <w:jc w:val="both"/>
              <w:rPr>
                <w:rFonts w:eastAsia="Calibri"/>
                <w:sz w:val="28"/>
                <w:szCs w:val="28"/>
              </w:rPr>
            </w:pPr>
            <w:r w:rsidRPr="00E31D80">
              <w:rPr>
                <w:rFonts w:eastAsia="Calibri"/>
                <w:sz w:val="28"/>
                <w:szCs w:val="28"/>
              </w:rPr>
              <w:t>Условно утвержденные расходы</w:t>
            </w:r>
          </w:p>
        </w:tc>
      </w:tr>
      <w:bookmarkEnd w:id="1"/>
    </w:tbl>
    <w:p w:rsidR="007C56AB" w:rsidRPr="00E31D80" w:rsidRDefault="007C56AB" w:rsidP="00E31D80">
      <w:pPr>
        <w:rPr>
          <w:sz w:val="28"/>
          <w:szCs w:val="28"/>
        </w:rPr>
      </w:pPr>
    </w:p>
    <w:p w:rsidR="007C56AB" w:rsidRPr="00E31D80" w:rsidRDefault="007C56AB" w:rsidP="00E31D80">
      <w:pPr>
        <w:rPr>
          <w:sz w:val="28"/>
          <w:szCs w:val="28"/>
        </w:rPr>
      </w:pPr>
    </w:p>
    <w:p w:rsidR="007C56AB" w:rsidRPr="00E31D80" w:rsidRDefault="007C56AB" w:rsidP="00E31D80">
      <w:pPr>
        <w:rPr>
          <w:sz w:val="28"/>
          <w:szCs w:val="28"/>
        </w:rPr>
      </w:pPr>
    </w:p>
    <w:p w:rsidR="007C56AB" w:rsidRPr="00E31D80" w:rsidRDefault="007C56AB" w:rsidP="00E31D80">
      <w:pPr>
        <w:rPr>
          <w:sz w:val="28"/>
          <w:szCs w:val="28"/>
        </w:rPr>
      </w:pPr>
    </w:p>
    <w:p w:rsidR="00CF643C" w:rsidRPr="00E31D80" w:rsidRDefault="00CF643C" w:rsidP="00E31D80">
      <w:pPr>
        <w:ind w:firstLine="708"/>
        <w:jc w:val="both"/>
        <w:rPr>
          <w:sz w:val="28"/>
          <w:szCs w:val="28"/>
        </w:rPr>
      </w:pPr>
    </w:p>
    <w:p w:rsidR="004862CD" w:rsidRPr="00E31D80" w:rsidRDefault="004862CD" w:rsidP="00D606E9">
      <w:pPr>
        <w:rPr>
          <w:sz w:val="28"/>
          <w:szCs w:val="28"/>
        </w:rPr>
      </w:pPr>
    </w:p>
    <w:sectPr w:rsidR="004862CD" w:rsidRPr="00E31D80" w:rsidSect="00945AFC">
      <w:pgSz w:w="11906" w:h="16838"/>
      <w:pgMar w:top="851" w:right="851" w:bottom="426"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984" w:rsidRDefault="00F31984">
      <w:r>
        <w:separator/>
      </w:r>
    </w:p>
  </w:endnote>
  <w:endnote w:type="continuationSeparator" w:id="0">
    <w:p w:rsidR="00F31984" w:rsidRDefault="00F31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Bash">
    <w:altName w:val="Arial"/>
    <w:charset w:val="00"/>
    <w:family w:val="swiss"/>
    <w:pitch w:val="variable"/>
    <w:sig w:usb0="00000001"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ER Bukinist Bashkir">
    <w:altName w:val="Times New Roman"/>
    <w:charset w:val="CC"/>
    <w:family w:val="auto"/>
    <w:pitch w:val="variable"/>
    <w:sig w:usb0="8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984" w:rsidRDefault="00F31984">
      <w:r>
        <w:separator/>
      </w:r>
    </w:p>
  </w:footnote>
  <w:footnote w:type="continuationSeparator" w:id="0">
    <w:p w:rsidR="00F31984" w:rsidRDefault="00F319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77FE1"/>
    <w:multiLevelType w:val="hybridMultilevel"/>
    <w:tmpl w:val="F4D66E70"/>
    <w:lvl w:ilvl="0" w:tplc="C51AF44E">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B9758B9"/>
    <w:multiLevelType w:val="hybridMultilevel"/>
    <w:tmpl w:val="4CCEEACC"/>
    <w:lvl w:ilvl="0" w:tplc="745EAD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BF648B"/>
    <w:multiLevelType w:val="hybridMultilevel"/>
    <w:tmpl w:val="0FB88526"/>
    <w:lvl w:ilvl="0" w:tplc="0419000F">
      <w:start w:val="1"/>
      <w:numFmt w:val="decimal"/>
      <w:lvlText w:val="%1."/>
      <w:lvlJc w:val="left"/>
      <w:pPr>
        <w:ind w:left="644" w:hanging="360"/>
      </w:pPr>
    </w:lvl>
    <w:lvl w:ilvl="1" w:tplc="04190019">
      <w:start w:val="1"/>
      <w:numFmt w:val="decimal"/>
      <w:lvlText w:val="%2."/>
      <w:lvlJc w:val="left"/>
      <w:pPr>
        <w:tabs>
          <w:tab w:val="num" w:pos="1364"/>
        </w:tabs>
        <w:ind w:left="1364" w:hanging="360"/>
      </w:p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3">
    <w:nsid w:val="2FFC1AF4"/>
    <w:multiLevelType w:val="hybridMultilevel"/>
    <w:tmpl w:val="358EDCA2"/>
    <w:lvl w:ilvl="0" w:tplc="414C923A">
      <w:start w:val="1"/>
      <w:numFmt w:val="decimal"/>
      <w:lvlText w:val="%1."/>
      <w:lvlJc w:val="left"/>
      <w:pPr>
        <w:ind w:left="870"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6C40A4"/>
    <w:multiLevelType w:val="multilevel"/>
    <w:tmpl w:val="0690142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59B24730"/>
    <w:multiLevelType w:val="hybridMultilevel"/>
    <w:tmpl w:val="63C26D42"/>
    <w:lvl w:ilvl="0" w:tplc="38BE1AE0">
      <w:start w:val="1"/>
      <w:numFmt w:val="upperRoman"/>
      <w:lvlText w:val="%1."/>
      <w:lvlJc w:val="left"/>
      <w:pPr>
        <w:ind w:left="1429"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lvlOverride w:ilvl="2"/>
    <w:lvlOverride w:ilvl="3"/>
    <w:lvlOverride w:ilvl="4"/>
    <w:lvlOverride w:ilvl="5"/>
    <w:lvlOverride w:ilvl="6"/>
    <w:lvlOverride w:ilvl="7"/>
    <w:lvlOverride w:ilv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80D"/>
    <w:rsid w:val="00031488"/>
    <w:rsid w:val="000E1097"/>
    <w:rsid w:val="00131E9F"/>
    <w:rsid w:val="00141658"/>
    <w:rsid w:val="00162672"/>
    <w:rsid w:val="00180AF8"/>
    <w:rsid w:val="0018281D"/>
    <w:rsid w:val="001847F1"/>
    <w:rsid w:val="001A0C0B"/>
    <w:rsid w:val="001F2BF2"/>
    <w:rsid w:val="001F380D"/>
    <w:rsid w:val="001F3E53"/>
    <w:rsid w:val="001F560E"/>
    <w:rsid w:val="00224FC9"/>
    <w:rsid w:val="002368AC"/>
    <w:rsid w:val="00245071"/>
    <w:rsid w:val="0028111B"/>
    <w:rsid w:val="002960C6"/>
    <w:rsid w:val="002D29D3"/>
    <w:rsid w:val="002F0034"/>
    <w:rsid w:val="002F6D45"/>
    <w:rsid w:val="00302A69"/>
    <w:rsid w:val="003116C9"/>
    <w:rsid w:val="00357EC3"/>
    <w:rsid w:val="00396B77"/>
    <w:rsid w:val="003C357A"/>
    <w:rsid w:val="003D5115"/>
    <w:rsid w:val="003D535C"/>
    <w:rsid w:val="003E4F3A"/>
    <w:rsid w:val="003F6425"/>
    <w:rsid w:val="00414486"/>
    <w:rsid w:val="00424051"/>
    <w:rsid w:val="004359B9"/>
    <w:rsid w:val="00456119"/>
    <w:rsid w:val="004862CD"/>
    <w:rsid w:val="004B7F63"/>
    <w:rsid w:val="004D32D0"/>
    <w:rsid w:val="004E227B"/>
    <w:rsid w:val="004F0FF8"/>
    <w:rsid w:val="00534BB2"/>
    <w:rsid w:val="0054567A"/>
    <w:rsid w:val="00570D70"/>
    <w:rsid w:val="00573B84"/>
    <w:rsid w:val="00590A13"/>
    <w:rsid w:val="005A1438"/>
    <w:rsid w:val="005A5FA0"/>
    <w:rsid w:val="006009F3"/>
    <w:rsid w:val="00606DAD"/>
    <w:rsid w:val="00641B96"/>
    <w:rsid w:val="0065026A"/>
    <w:rsid w:val="00682D4E"/>
    <w:rsid w:val="006848BA"/>
    <w:rsid w:val="00686166"/>
    <w:rsid w:val="00686D3C"/>
    <w:rsid w:val="0069603A"/>
    <w:rsid w:val="006B1988"/>
    <w:rsid w:val="006B1DED"/>
    <w:rsid w:val="006F151C"/>
    <w:rsid w:val="00720350"/>
    <w:rsid w:val="00725048"/>
    <w:rsid w:val="00753158"/>
    <w:rsid w:val="00780915"/>
    <w:rsid w:val="007927B8"/>
    <w:rsid w:val="007C56AB"/>
    <w:rsid w:val="007D4AF7"/>
    <w:rsid w:val="00844E13"/>
    <w:rsid w:val="008D508E"/>
    <w:rsid w:val="0091306B"/>
    <w:rsid w:val="009218FA"/>
    <w:rsid w:val="00945AFC"/>
    <w:rsid w:val="00951246"/>
    <w:rsid w:val="009A1873"/>
    <w:rsid w:val="009D5462"/>
    <w:rsid w:val="009E11C2"/>
    <w:rsid w:val="009E690B"/>
    <w:rsid w:val="00A11122"/>
    <w:rsid w:val="00A216B8"/>
    <w:rsid w:val="00A320C6"/>
    <w:rsid w:val="00A865AA"/>
    <w:rsid w:val="00AA69B5"/>
    <w:rsid w:val="00AB7723"/>
    <w:rsid w:val="00AC0E4A"/>
    <w:rsid w:val="00AC3319"/>
    <w:rsid w:val="00AD58AA"/>
    <w:rsid w:val="00B10880"/>
    <w:rsid w:val="00B349E9"/>
    <w:rsid w:val="00B53F02"/>
    <w:rsid w:val="00B636C9"/>
    <w:rsid w:val="00B85F55"/>
    <w:rsid w:val="00B863E9"/>
    <w:rsid w:val="00BA094A"/>
    <w:rsid w:val="00BB0D80"/>
    <w:rsid w:val="00BD2E6F"/>
    <w:rsid w:val="00BD50F2"/>
    <w:rsid w:val="00BE3429"/>
    <w:rsid w:val="00BF0F41"/>
    <w:rsid w:val="00C009E7"/>
    <w:rsid w:val="00C24F75"/>
    <w:rsid w:val="00C32696"/>
    <w:rsid w:val="00CB17E9"/>
    <w:rsid w:val="00CB3A1B"/>
    <w:rsid w:val="00CC5EF9"/>
    <w:rsid w:val="00CC6ADA"/>
    <w:rsid w:val="00CE740B"/>
    <w:rsid w:val="00CF643C"/>
    <w:rsid w:val="00D02940"/>
    <w:rsid w:val="00D363CA"/>
    <w:rsid w:val="00D606E9"/>
    <w:rsid w:val="00DA4DCF"/>
    <w:rsid w:val="00DB2462"/>
    <w:rsid w:val="00DB61AE"/>
    <w:rsid w:val="00E13AF9"/>
    <w:rsid w:val="00E31D80"/>
    <w:rsid w:val="00EE0614"/>
    <w:rsid w:val="00EE157B"/>
    <w:rsid w:val="00EE4D63"/>
    <w:rsid w:val="00F31984"/>
    <w:rsid w:val="00F470D2"/>
    <w:rsid w:val="00F63676"/>
    <w:rsid w:val="00F77C28"/>
    <w:rsid w:val="00F94B99"/>
    <w:rsid w:val="00F9787B"/>
    <w:rsid w:val="00FE46D1"/>
    <w:rsid w:val="00FF3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qFormat/>
    <w:rsid w:val="0091306B"/>
    <w:pPr>
      <w:keepNext/>
      <w:keepLines/>
      <w:spacing w:before="480" w:line="276" w:lineRule="auto"/>
      <w:outlineLvl w:val="0"/>
    </w:pPr>
    <w:rPr>
      <w:rFonts w:ascii="Cambria" w:hAnsi="Cambria"/>
      <w:b/>
      <w:bCs/>
      <w:color w:val="365F91"/>
      <w:sz w:val="28"/>
      <w:szCs w:val="28"/>
      <w:lang w:eastAsia="en-US"/>
    </w:rPr>
  </w:style>
  <w:style w:type="paragraph" w:styleId="2">
    <w:name w:val="heading 2"/>
    <w:aliases w:val="2,H2,h2,Numbered text 3,Major,Heading 2 Hidden,HD2,heading 2,Раздел,Reset numbering"/>
    <w:basedOn w:val="a"/>
    <w:next w:val="a"/>
    <w:link w:val="20"/>
    <w:semiHidden/>
    <w:unhideWhenUsed/>
    <w:qFormat/>
    <w:rsid w:val="007C56AB"/>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7C56AB"/>
    <w:pPr>
      <w:keepNext/>
      <w:jc w:val="both"/>
      <w:outlineLvl w:val="2"/>
    </w:pPr>
    <w:rPr>
      <w:rFonts w:ascii="Arial" w:hAnsi="Arial"/>
      <w:b/>
      <w:szCs w:val="20"/>
    </w:rPr>
  </w:style>
  <w:style w:type="paragraph" w:styleId="7">
    <w:name w:val="heading 7"/>
    <w:basedOn w:val="a"/>
    <w:next w:val="a"/>
    <w:link w:val="70"/>
    <w:semiHidden/>
    <w:unhideWhenUsed/>
    <w:qFormat/>
    <w:rsid w:val="007C56AB"/>
    <w:pPr>
      <w:keepNext/>
      <w:jc w:val="center"/>
      <w:outlineLvl w:val="6"/>
    </w:pPr>
    <w:rPr>
      <w:rFonts w:ascii="Arial" w:hAnsi="Arial"/>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91306B"/>
    <w:rPr>
      <w:rFonts w:ascii="Cambria" w:eastAsia="Times New Roman" w:hAnsi="Cambria" w:cs="Times New Roman"/>
      <w:b/>
      <w:bCs/>
      <w:color w:val="365F91"/>
      <w:sz w:val="28"/>
      <w:szCs w:val="28"/>
      <w:lang w:eastAsia="en-US"/>
    </w:rPr>
  </w:style>
  <w:style w:type="paragraph" w:styleId="a3">
    <w:name w:val="Balloon Text"/>
    <w:basedOn w:val="a"/>
    <w:link w:val="a4"/>
    <w:uiPriority w:val="99"/>
    <w:rPr>
      <w:rFonts w:ascii="Tahoma" w:hAnsi="Tahoma" w:cs="Tahoma"/>
      <w:sz w:val="16"/>
      <w:szCs w:val="16"/>
    </w:rPr>
  </w:style>
  <w:style w:type="character" w:customStyle="1" w:styleId="a4">
    <w:name w:val="Текст выноски Знак"/>
    <w:link w:val="a3"/>
    <w:uiPriority w:val="99"/>
    <w:rsid w:val="0091306B"/>
    <w:rPr>
      <w:rFonts w:ascii="Tahoma" w:hAnsi="Tahoma" w:cs="Tahoma"/>
      <w:sz w:val="16"/>
      <w:szCs w:val="16"/>
    </w:rPr>
  </w:style>
  <w:style w:type="paragraph" w:styleId="a5">
    <w:name w:val="List Paragraph"/>
    <w:basedOn w:val="a"/>
    <w:uiPriority w:val="34"/>
    <w:qFormat/>
    <w:rsid w:val="00162672"/>
    <w:pPr>
      <w:spacing w:after="200" w:line="276" w:lineRule="auto"/>
      <w:ind w:left="720"/>
      <w:contextualSpacing/>
    </w:pPr>
    <w:rPr>
      <w:rFonts w:ascii="Calibri" w:eastAsia="Calibri" w:hAnsi="Calibri"/>
      <w:sz w:val="22"/>
      <w:szCs w:val="22"/>
      <w:lang w:eastAsia="en-US"/>
    </w:rPr>
  </w:style>
  <w:style w:type="paragraph" w:customStyle="1" w:styleId="ConsPlusNormal">
    <w:name w:val="ConsPlusNormal"/>
    <w:link w:val="ConsPlusNormal0"/>
    <w:rsid w:val="00424051"/>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91306B"/>
    <w:rPr>
      <w:rFonts w:ascii="Arial" w:hAnsi="Arial" w:cs="Arial"/>
      <w:lang w:val="ru-RU" w:eastAsia="ru-RU" w:bidi="ar-SA"/>
    </w:rPr>
  </w:style>
  <w:style w:type="character" w:styleId="a6">
    <w:name w:val="Hyperlink"/>
    <w:unhideWhenUsed/>
    <w:rsid w:val="00424051"/>
    <w:rPr>
      <w:color w:val="0000FF"/>
      <w:u w:val="single"/>
    </w:rPr>
  </w:style>
  <w:style w:type="paragraph" w:customStyle="1" w:styleId="ConsPlusTitle">
    <w:name w:val="ConsPlusTitle"/>
    <w:link w:val="ConsPlusTitle0"/>
    <w:rsid w:val="00424051"/>
    <w:pPr>
      <w:widowControl w:val="0"/>
      <w:autoSpaceDE w:val="0"/>
      <w:autoSpaceDN w:val="0"/>
      <w:adjustRightInd w:val="0"/>
    </w:pPr>
    <w:rPr>
      <w:rFonts w:ascii="Arial" w:hAnsi="Arial" w:cs="Arial"/>
      <w:b/>
      <w:bCs/>
    </w:rPr>
  </w:style>
  <w:style w:type="paragraph" w:customStyle="1" w:styleId="ConsPlusNonformat">
    <w:name w:val="ConsPlusNonformat"/>
    <w:rsid w:val="00424051"/>
    <w:pPr>
      <w:widowControl w:val="0"/>
      <w:autoSpaceDE w:val="0"/>
      <w:autoSpaceDN w:val="0"/>
      <w:adjustRightInd w:val="0"/>
    </w:pPr>
    <w:rPr>
      <w:rFonts w:ascii="Courier New" w:hAnsi="Courier New" w:cs="Courier New"/>
    </w:rPr>
  </w:style>
  <w:style w:type="paragraph" w:styleId="31">
    <w:name w:val="Body Text Indent 3"/>
    <w:basedOn w:val="a"/>
    <w:link w:val="32"/>
    <w:rsid w:val="00EE0614"/>
    <w:pPr>
      <w:spacing w:after="120"/>
      <w:ind w:left="283"/>
    </w:pPr>
    <w:rPr>
      <w:sz w:val="16"/>
      <w:szCs w:val="16"/>
    </w:rPr>
  </w:style>
  <w:style w:type="character" w:customStyle="1" w:styleId="32">
    <w:name w:val="Основной текст с отступом 3 Знак"/>
    <w:link w:val="31"/>
    <w:rsid w:val="00EE0614"/>
    <w:rPr>
      <w:sz w:val="16"/>
      <w:szCs w:val="16"/>
    </w:rPr>
  </w:style>
  <w:style w:type="paragraph" w:customStyle="1" w:styleId="ConsNonformat">
    <w:name w:val="ConsNonformat"/>
    <w:rsid w:val="00EE0614"/>
    <w:pPr>
      <w:widowControl w:val="0"/>
      <w:autoSpaceDE w:val="0"/>
      <w:autoSpaceDN w:val="0"/>
      <w:adjustRightInd w:val="0"/>
    </w:pPr>
    <w:rPr>
      <w:rFonts w:ascii="Courier New" w:hAnsi="Courier New" w:cs="Courier New"/>
    </w:rPr>
  </w:style>
  <w:style w:type="character" w:customStyle="1" w:styleId="layout">
    <w:name w:val="layout"/>
    <w:basedOn w:val="a0"/>
    <w:rsid w:val="00EE0614"/>
  </w:style>
  <w:style w:type="paragraph" w:styleId="a7">
    <w:name w:val="header"/>
    <w:basedOn w:val="a"/>
    <w:link w:val="a8"/>
    <w:unhideWhenUsed/>
    <w:rsid w:val="0091306B"/>
    <w:pPr>
      <w:tabs>
        <w:tab w:val="center" w:pos="4677"/>
        <w:tab w:val="right" w:pos="9355"/>
      </w:tabs>
    </w:pPr>
    <w:rPr>
      <w:rFonts w:ascii="Calibri" w:eastAsia="Calibri" w:hAnsi="Calibri"/>
      <w:sz w:val="22"/>
      <w:szCs w:val="22"/>
      <w:lang w:eastAsia="en-US"/>
    </w:rPr>
  </w:style>
  <w:style w:type="character" w:customStyle="1" w:styleId="a8">
    <w:name w:val="Верхний колонтитул Знак"/>
    <w:link w:val="a7"/>
    <w:rsid w:val="0091306B"/>
    <w:rPr>
      <w:rFonts w:ascii="Calibri" w:eastAsia="Calibri" w:hAnsi="Calibri" w:cs="Times New Roman"/>
      <w:sz w:val="22"/>
      <w:szCs w:val="22"/>
      <w:lang w:eastAsia="en-US"/>
    </w:rPr>
  </w:style>
  <w:style w:type="paragraph" w:styleId="a9">
    <w:name w:val="footer"/>
    <w:basedOn w:val="a"/>
    <w:link w:val="aa"/>
    <w:unhideWhenUsed/>
    <w:rsid w:val="0091306B"/>
    <w:pPr>
      <w:tabs>
        <w:tab w:val="center" w:pos="4677"/>
        <w:tab w:val="right" w:pos="9355"/>
      </w:tabs>
    </w:pPr>
    <w:rPr>
      <w:rFonts w:ascii="Calibri" w:eastAsia="Calibri" w:hAnsi="Calibri"/>
      <w:sz w:val="22"/>
      <w:szCs w:val="22"/>
      <w:lang w:eastAsia="en-US"/>
    </w:rPr>
  </w:style>
  <w:style w:type="character" w:customStyle="1" w:styleId="aa">
    <w:name w:val="Нижний колонтитул Знак"/>
    <w:link w:val="a9"/>
    <w:rsid w:val="0091306B"/>
    <w:rPr>
      <w:rFonts w:ascii="Calibri" w:eastAsia="Calibri" w:hAnsi="Calibri" w:cs="Times New Roman"/>
      <w:sz w:val="22"/>
      <w:szCs w:val="22"/>
      <w:lang w:eastAsia="en-US"/>
    </w:rPr>
  </w:style>
  <w:style w:type="character" w:styleId="ab">
    <w:name w:val="annotation reference"/>
    <w:uiPriority w:val="99"/>
    <w:unhideWhenUsed/>
    <w:rsid w:val="0091306B"/>
    <w:rPr>
      <w:sz w:val="16"/>
      <w:szCs w:val="16"/>
    </w:rPr>
  </w:style>
  <w:style w:type="paragraph" w:styleId="ac">
    <w:name w:val="annotation text"/>
    <w:basedOn w:val="a"/>
    <w:link w:val="ad"/>
    <w:uiPriority w:val="99"/>
    <w:unhideWhenUsed/>
    <w:rsid w:val="0091306B"/>
    <w:pPr>
      <w:spacing w:after="200"/>
    </w:pPr>
    <w:rPr>
      <w:rFonts w:ascii="Calibri" w:eastAsia="Calibri" w:hAnsi="Calibri"/>
      <w:sz w:val="20"/>
      <w:szCs w:val="20"/>
      <w:lang w:eastAsia="en-US"/>
    </w:rPr>
  </w:style>
  <w:style w:type="character" w:customStyle="1" w:styleId="ad">
    <w:name w:val="Текст примечания Знак"/>
    <w:link w:val="ac"/>
    <w:uiPriority w:val="99"/>
    <w:rsid w:val="0091306B"/>
    <w:rPr>
      <w:rFonts w:ascii="Calibri" w:eastAsia="Calibri" w:hAnsi="Calibri" w:cs="Times New Roman"/>
      <w:lang w:eastAsia="en-US"/>
    </w:rPr>
  </w:style>
  <w:style w:type="character" w:customStyle="1" w:styleId="ae">
    <w:name w:val="Тема примечания Знак"/>
    <w:link w:val="af"/>
    <w:uiPriority w:val="99"/>
    <w:semiHidden/>
    <w:rsid w:val="0091306B"/>
    <w:rPr>
      <w:rFonts w:ascii="Calibri" w:eastAsia="Calibri" w:hAnsi="Calibri" w:cs="Times New Roman"/>
      <w:b/>
      <w:bCs/>
      <w:lang w:eastAsia="en-US"/>
    </w:rPr>
  </w:style>
  <w:style w:type="paragraph" w:styleId="af">
    <w:name w:val="annotation subject"/>
    <w:basedOn w:val="ac"/>
    <w:next w:val="ac"/>
    <w:link w:val="ae"/>
    <w:uiPriority w:val="99"/>
    <w:semiHidden/>
    <w:unhideWhenUsed/>
    <w:rsid w:val="0091306B"/>
    <w:rPr>
      <w:b/>
      <w:bCs/>
    </w:rPr>
  </w:style>
  <w:style w:type="paragraph" w:styleId="af0">
    <w:name w:val="No Spacing"/>
    <w:uiPriority w:val="1"/>
    <w:qFormat/>
    <w:rsid w:val="0091306B"/>
    <w:rPr>
      <w:rFonts w:ascii="Calibri" w:eastAsia="Calibri" w:hAnsi="Calibri"/>
      <w:sz w:val="22"/>
      <w:szCs w:val="22"/>
      <w:lang w:eastAsia="en-US"/>
    </w:rPr>
  </w:style>
  <w:style w:type="character" w:customStyle="1" w:styleId="af1">
    <w:name w:val="Текст сноски Знак"/>
    <w:basedOn w:val="a0"/>
    <w:link w:val="af2"/>
    <w:uiPriority w:val="99"/>
    <w:semiHidden/>
    <w:rsid w:val="0091306B"/>
  </w:style>
  <w:style w:type="paragraph" w:styleId="af2">
    <w:name w:val="footnote text"/>
    <w:basedOn w:val="a"/>
    <w:link w:val="af1"/>
    <w:uiPriority w:val="99"/>
    <w:semiHidden/>
    <w:rsid w:val="0091306B"/>
    <w:rPr>
      <w:sz w:val="20"/>
      <w:szCs w:val="20"/>
    </w:rPr>
  </w:style>
  <w:style w:type="character" w:styleId="af3">
    <w:name w:val="footnote reference"/>
    <w:uiPriority w:val="99"/>
    <w:semiHidden/>
    <w:rsid w:val="0091306B"/>
    <w:rPr>
      <w:vertAlign w:val="superscript"/>
    </w:rPr>
  </w:style>
  <w:style w:type="paragraph" w:customStyle="1" w:styleId="formattext">
    <w:name w:val="formattext"/>
    <w:basedOn w:val="a"/>
    <w:rsid w:val="0091306B"/>
    <w:pPr>
      <w:spacing w:before="100" w:beforeAutospacing="1" w:after="100" w:afterAutospacing="1"/>
    </w:pPr>
  </w:style>
  <w:style w:type="paragraph" w:customStyle="1" w:styleId="Default">
    <w:name w:val="Default"/>
    <w:rsid w:val="0091306B"/>
    <w:pPr>
      <w:autoSpaceDE w:val="0"/>
      <w:autoSpaceDN w:val="0"/>
      <w:adjustRightInd w:val="0"/>
    </w:pPr>
    <w:rPr>
      <w:rFonts w:eastAsia="Calibri"/>
      <w:color w:val="000000"/>
      <w:sz w:val="24"/>
      <w:szCs w:val="24"/>
      <w:lang w:eastAsia="en-US"/>
    </w:rPr>
  </w:style>
  <w:style w:type="paragraph" w:styleId="af4">
    <w:name w:val="Revision"/>
    <w:hidden/>
    <w:uiPriority w:val="99"/>
    <w:semiHidden/>
    <w:rsid w:val="0091306B"/>
    <w:rPr>
      <w:rFonts w:ascii="Calibri" w:eastAsia="Calibri" w:hAnsi="Calibri"/>
      <w:sz w:val="22"/>
      <w:szCs w:val="22"/>
      <w:lang w:eastAsia="en-US"/>
    </w:rPr>
  </w:style>
  <w:style w:type="paragraph" w:styleId="HTML">
    <w:name w:val="HTML Preformatted"/>
    <w:basedOn w:val="a"/>
    <w:link w:val="HTML0"/>
    <w:uiPriority w:val="99"/>
    <w:unhideWhenUsed/>
    <w:rsid w:val="009130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91306B"/>
    <w:rPr>
      <w:rFonts w:ascii="Courier New" w:hAnsi="Courier New" w:cs="Courier New"/>
    </w:rPr>
  </w:style>
  <w:style w:type="character" w:customStyle="1" w:styleId="frgu-content-accordeon">
    <w:name w:val="frgu-content-accordeon"/>
    <w:basedOn w:val="a0"/>
    <w:rsid w:val="0091306B"/>
  </w:style>
  <w:style w:type="table" w:styleId="af5">
    <w:name w:val="Table Grid"/>
    <w:basedOn w:val="a1"/>
    <w:rsid w:val="0091306B"/>
    <w:rPr>
      <w:rFonts w:eastAsia="Calibr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91306B"/>
    <w:rPr>
      <w:rFonts w:eastAsia="Calibri"/>
      <w:noProof/>
      <w:sz w:val="28"/>
      <w:szCs w:val="28"/>
    </w:rPr>
  </w:style>
  <w:style w:type="table" w:customStyle="1" w:styleId="11">
    <w:name w:val="Сетка таблицы1"/>
    <w:basedOn w:val="a1"/>
    <w:next w:val="af5"/>
    <w:uiPriority w:val="59"/>
    <w:rsid w:val="0091306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ody Text"/>
    <w:basedOn w:val="a"/>
    <w:link w:val="af7"/>
    <w:unhideWhenUsed/>
    <w:rsid w:val="00DB2462"/>
    <w:pPr>
      <w:spacing w:after="120"/>
    </w:pPr>
  </w:style>
  <w:style w:type="character" w:customStyle="1" w:styleId="af7">
    <w:name w:val="Основной текст Знак"/>
    <w:link w:val="af6"/>
    <w:rsid w:val="00DB2462"/>
    <w:rPr>
      <w:sz w:val="24"/>
      <w:szCs w:val="24"/>
    </w:rPr>
  </w:style>
  <w:style w:type="character" w:customStyle="1" w:styleId="20">
    <w:name w:val="Заголовок 2 Знак"/>
    <w:aliases w:val="2 Знак,H2 Знак,h2 Знак,Numbered text 3 Знак,Major Знак,Heading 2 Hidden Знак,HD2 Знак,heading 2 Знак,Раздел Знак,Reset numbering Знак"/>
    <w:link w:val="2"/>
    <w:semiHidden/>
    <w:rsid w:val="007C56AB"/>
    <w:rPr>
      <w:rFonts w:ascii="Cambria" w:hAnsi="Cambria"/>
      <w:b/>
      <w:bCs/>
      <w:i/>
      <w:iCs/>
      <w:sz w:val="28"/>
      <w:szCs w:val="28"/>
    </w:rPr>
  </w:style>
  <w:style w:type="character" w:customStyle="1" w:styleId="30">
    <w:name w:val="Заголовок 3 Знак"/>
    <w:link w:val="3"/>
    <w:semiHidden/>
    <w:rsid w:val="007C56AB"/>
    <w:rPr>
      <w:rFonts w:ascii="Arial" w:hAnsi="Arial"/>
      <w:b/>
      <w:sz w:val="24"/>
    </w:rPr>
  </w:style>
  <w:style w:type="character" w:customStyle="1" w:styleId="70">
    <w:name w:val="Заголовок 7 Знак"/>
    <w:link w:val="7"/>
    <w:semiHidden/>
    <w:rsid w:val="007C56AB"/>
    <w:rPr>
      <w:rFonts w:ascii="Arial" w:hAnsi="Arial"/>
      <w:b/>
    </w:rPr>
  </w:style>
  <w:style w:type="paragraph" w:styleId="af8">
    <w:name w:val="Body Text Indent"/>
    <w:basedOn w:val="a"/>
    <w:link w:val="af9"/>
    <w:rsid w:val="007C56AB"/>
    <w:pPr>
      <w:spacing w:after="120"/>
      <w:ind w:left="283"/>
    </w:pPr>
    <w:rPr>
      <w:sz w:val="28"/>
    </w:rPr>
  </w:style>
  <w:style w:type="character" w:customStyle="1" w:styleId="af9">
    <w:name w:val="Основной текст с отступом Знак"/>
    <w:link w:val="af8"/>
    <w:rsid w:val="007C56AB"/>
    <w:rPr>
      <w:sz w:val="28"/>
      <w:szCs w:val="24"/>
    </w:rPr>
  </w:style>
  <w:style w:type="paragraph" w:styleId="21">
    <w:name w:val="Body Text 2"/>
    <w:basedOn w:val="a"/>
    <w:link w:val="22"/>
    <w:rsid w:val="007C56AB"/>
    <w:pPr>
      <w:spacing w:after="120" w:line="480" w:lineRule="auto"/>
    </w:pPr>
    <w:rPr>
      <w:sz w:val="28"/>
    </w:rPr>
  </w:style>
  <w:style w:type="character" w:customStyle="1" w:styleId="22">
    <w:name w:val="Основной текст 2 Знак"/>
    <w:link w:val="21"/>
    <w:rsid w:val="007C56AB"/>
    <w:rPr>
      <w:sz w:val="28"/>
      <w:szCs w:val="24"/>
    </w:rPr>
  </w:style>
  <w:style w:type="paragraph" w:styleId="23">
    <w:name w:val="Body Text Indent 2"/>
    <w:basedOn w:val="a"/>
    <w:link w:val="24"/>
    <w:rsid w:val="007C56AB"/>
    <w:pPr>
      <w:spacing w:after="120" w:line="480" w:lineRule="auto"/>
      <w:ind w:left="283"/>
    </w:pPr>
  </w:style>
  <w:style w:type="character" w:customStyle="1" w:styleId="24">
    <w:name w:val="Основной текст с отступом 2 Знак"/>
    <w:link w:val="23"/>
    <w:rsid w:val="007C56AB"/>
    <w:rPr>
      <w:sz w:val="24"/>
      <w:szCs w:val="24"/>
    </w:rPr>
  </w:style>
  <w:style w:type="paragraph" w:customStyle="1" w:styleId="12">
    <w:name w:val="марк список 1"/>
    <w:basedOn w:val="a"/>
    <w:rsid w:val="007C56AB"/>
    <w:pPr>
      <w:tabs>
        <w:tab w:val="left" w:pos="360"/>
      </w:tabs>
      <w:spacing w:before="120" w:after="120"/>
      <w:jc w:val="both"/>
    </w:pPr>
    <w:rPr>
      <w:rFonts w:eastAsia="Calibri"/>
      <w:szCs w:val="20"/>
      <w:lang w:eastAsia="ar-SA"/>
    </w:rPr>
  </w:style>
  <w:style w:type="character" w:customStyle="1" w:styleId="rvts6">
    <w:name w:val="rvts6"/>
    <w:rsid w:val="007C56AB"/>
    <w:rPr>
      <w:rFonts w:cs="Times New Roman"/>
    </w:rPr>
  </w:style>
  <w:style w:type="paragraph" w:styleId="afa">
    <w:name w:val="Normal (Web)"/>
    <w:basedOn w:val="a"/>
    <w:uiPriority w:val="99"/>
    <w:unhideWhenUsed/>
    <w:rsid w:val="007C56AB"/>
    <w:pPr>
      <w:spacing w:before="100" w:beforeAutospacing="1" w:after="100" w:afterAutospacing="1"/>
    </w:pPr>
  </w:style>
  <w:style w:type="character" w:customStyle="1" w:styleId="ConsPlusTitle0">
    <w:name w:val="ConsPlusTitle Знак"/>
    <w:link w:val="ConsPlusTitle"/>
    <w:locked/>
    <w:rsid w:val="007C56AB"/>
    <w:rPr>
      <w:rFonts w:ascii="Arial" w:hAnsi="Arial" w:cs="Arial"/>
      <w:b/>
      <w:bCs/>
      <w:lang w:val="ru-RU" w:eastAsia="ru-RU" w:bidi="ar-SA"/>
    </w:rPr>
  </w:style>
  <w:style w:type="paragraph" w:customStyle="1" w:styleId="13">
    <w:name w:val="Абзац списка1"/>
    <w:basedOn w:val="a"/>
    <w:qFormat/>
    <w:rsid w:val="007C56AB"/>
    <w:pPr>
      <w:ind w:left="720"/>
    </w:pPr>
    <w:rPr>
      <w:sz w:val="28"/>
      <w:szCs w:val="28"/>
    </w:rPr>
  </w:style>
  <w:style w:type="paragraph" w:customStyle="1" w:styleId="msonormalmrcssattr">
    <w:name w:val="msonormal_mr_css_attr"/>
    <w:basedOn w:val="a"/>
    <w:rsid w:val="007C56AB"/>
    <w:pPr>
      <w:spacing w:before="100" w:beforeAutospacing="1" w:after="100" w:afterAutospacing="1"/>
    </w:pPr>
  </w:style>
  <w:style w:type="character" w:customStyle="1" w:styleId="apple-converted-space">
    <w:name w:val="apple-converted-space"/>
    <w:basedOn w:val="a0"/>
    <w:rsid w:val="007C56AB"/>
  </w:style>
  <w:style w:type="character" w:customStyle="1" w:styleId="25">
    <w:name w:val="Основной текст2"/>
    <w:rsid w:val="007C56AB"/>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rPr>
  </w:style>
  <w:style w:type="character" w:customStyle="1" w:styleId="afb">
    <w:name w:val="Основной текст_"/>
    <w:link w:val="5"/>
    <w:rsid w:val="007C56AB"/>
    <w:rPr>
      <w:spacing w:val="4"/>
      <w:sz w:val="26"/>
      <w:szCs w:val="26"/>
      <w:shd w:val="clear" w:color="auto" w:fill="FFFFFF"/>
    </w:rPr>
  </w:style>
  <w:style w:type="paragraph" w:customStyle="1" w:styleId="5">
    <w:name w:val="Основной текст5"/>
    <w:basedOn w:val="a"/>
    <w:link w:val="afb"/>
    <w:rsid w:val="007C56AB"/>
    <w:pPr>
      <w:widowControl w:val="0"/>
      <w:shd w:val="clear" w:color="auto" w:fill="FFFFFF"/>
      <w:spacing w:after="720" w:line="0" w:lineRule="atLeast"/>
    </w:pPr>
    <w:rPr>
      <w:spacing w:val="4"/>
      <w:sz w:val="26"/>
      <w:szCs w:val="26"/>
    </w:rPr>
  </w:style>
  <w:style w:type="character" w:customStyle="1" w:styleId="14">
    <w:name w:val="Основной текст1"/>
    <w:rsid w:val="007C56AB"/>
    <w:rPr>
      <w:color w:val="000000"/>
      <w:spacing w:val="4"/>
      <w:w w:val="100"/>
      <w:position w:val="0"/>
      <w:sz w:val="26"/>
      <w:szCs w:val="26"/>
      <w:shd w:val="clear" w:color="auto" w:fill="FFFFFF"/>
      <w:lang w:val="ru-RU"/>
    </w:rPr>
  </w:style>
  <w:style w:type="character" w:styleId="afc">
    <w:name w:val="FollowedHyperlink"/>
    <w:unhideWhenUsed/>
    <w:rsid w:val="007C56AB"/>
    <w:rPr>
      <w:color w:val="800080"/>
      <w:u w:val="single"/>
    </w:rPr>
  </w:style>
  <w:style w:type="character" w:customStyle="1" w:styleId="210">
    <w:name w:val="Заголовок 2 Знак1"/>
    <w:aliases w:val="2 Знак1,H2 Знак1,h2 Знак1,Numbered text 3 Знак1,Major Знак1,Heading 2 Hidden Знак1,HD2 Знак1,heading 2 Знак1,Раздел Знак1,Reset numbering Знак1"/>
    <w:semiHidden/>
    <w:rsid w:val="007C56AB"/>
    <w:rPr>
      <w:rFonts w:ascii="Cambria" w:eastAsia="Times New Roman" w:hAnsi="Cambria" w:cs="Times New Roman"/>
      <w:b/>
      <w:bCs/>
      <w:color w:val="4F81BD"/>
      <w:sz w:val="26"/>
      <w:szCs w:val="26"/>
    </w:rPr>
  </w:style>
  <w:style w:type="paragraph" w:styleId="33">
    <w:name w:val="Body Text 3"/>
    <w:basedOn w:val="a"/>
    <w:link w:val="34"/>
    <w:unhideWhenUsed/>
    <w:rsid w:val="007C56AB"/>
    <w:pPr>
      <w:jc w:val="center"/>
    </w:pPr>
    <w:rPr>
      <w:rFonts w:ascii="Bash" w:hAnsi="Bash"/>
      <w:b/>
      <w:caps/>
      <w:spacing w:val="4"/>
      <w:szCs w:val="20"/>
    </w:rPr>
  </w:style>
  <w:style w:type="character" w:customStyle="1" w:styleId="34">
    <w:name w:val="Основной текст 3 Знак"/>
    <w:link w:val="33"/>
    <w:rsid w:val="007C56AB"/>
    <w:rPr>
      <w:rFonts w:ascii="Bash" w:hAnsi="Bash"/>
      <w:b/>
      <w:caps/>
      <w:spacing w:val="4"/>
      <w:sz w:val="24"/>
    </w:rPr>
  </w:style>
  <w:style w:type="paragraph" w:styleId="afd">
    <w:name w:val="Document Map"/>
    <w:basedOn w:val="a"/>
    <w:link w:val="afe"/>
    <w:unhideWhenUsed/>
    <w:rsid w:val="007C56AB"/>
    <w:pPr>
      <w:shd w:val="clear" w:color="auto" w:fill="000080"/>
    </w:pPr>
    <w:rPr>
      <w:rFonts w:ascii="Tahoma" w:hAnsi="Tahoma" w:cs="Tahoma"/>
      <w:sz w:val="20"/>
      <w:szCs w:val="20"/>
    </w:rPr>
  </w:style>
  <w:style w:type="character" w:customStyle="1" w:styleId="afe">
    <w:name w:val="Схема документа Знак"/>
    <w:link w:val="afd"/>
    <w:rsid w:val="007C56AB"/>
    <w:rPr>
      <w:rFonts w:ascii="Tahoma" w:hAnsi="Tahoma" w:cs="Tahoma"/>
      <w:shd w:val="clear" w:color="auto" w:fill="000080"/>
    </w:rPr>
  </w:style>
  <w:style w:type="paragraph" w:styleId="aff">
    <w:name w:val="Plain Text"/>
    <w:basedOn w:val="a"/>
    <w:link w:val="aff0"/>
    <w:unhideWhenUsed/>
    <w:rsid w:val="007C56AB"/>
    <w:rPr>
      <w:rFonts w:ascii="Courier New" w:hAnsi="Courier New" w:cs="Courier New"/>
      <w:sz w:val="20"/>
      <w:szCs w:val="20"/>
    </w:rPr>
  </w:style>
  <w:style w:type="character" w:customStyle="1" w:styleId="aff0">
    <w:name w:val="Текст Знак"/>
    <w:link w:val="aff"/>
    <w:rsid w:val="007C56AB"/>
    <w:rPr>
      <w:rFonts w:ascii="Courier New" w:hAnsi="Courier New" w:cs="Courier New"/>
    </w:rPr>
  </w:style>
  <w:style w:type="paragraph" w:customStyle="1" w:styleId="msonormalcxspmiddle">
    <w:name w:val="msonormalcxspmiddle"/>
    <w:basedOn w:val="a"/>
    <w:rsid w:val="007C56AB"/>
    <w:pPr>
      <w:spacing w:before="100" w:beforeAutospacing="1" w:after="100" w:afterAutospacing="1"/>
    </w:pPr>
  </w:style>
  <w:style w:type="character" w:customStyle="1" w:styleId="aff1">
    <w:name w:val="Рабочий Знак"/>
    <w:link w:val="aff2"/>
    <w:uiPriority w:val="99"/>
    <w:locked/>
    <w:rsid w:val="007C56AB"/>
    <w:rPr>
      <w:sz w:val="28"/>
      <w:szCs w:val="28"/>
    </w:rPr>
  </w:style>
  <w:style w:type="paragraph" w:customStyle="1" w:styleId="aff2">
    <w:name w:val="Рабочий"/>
    <w:basedOn w:val="af0"/>
    <w:link w:val="aff1"/>
    <w:uiPriority w:val="99"/>
    <w:rsid w:val="007C56AB"/>
    <w:pPr>
      <w:ind w:firstLine="709"/>
      <w:jc w:val="both"/>
    </w:pPr>
    <w:rPr>
      <w:rFonts w:ascii="Times New Roman" w:eastAsia="Times New Roman" w:hAnsi="Times New Roman"/>
      <w:sz w:val="28"/>
      <w:szCs w:val="28"/>
    </w:rPr>
  </w:style>
  <w:style w:type="paragraph" w:customStyle="1" w:styleId="aff3">
    <w:name w:val="Знак Знак Знак Знак"/>
    <w:basedOn w:val="a"/>
    <w:rsid w:val="007C56AB"/>
    <w:pPr>
      <w:spacing w:after="160" w:line="240" w:lineRule="exact"/>
    </w:pPr>
    <w:rPr>
      <w:rFonts w:ascii="Verdana" w:hAnsi="Verdana" w:cs="Verdana"/>
      <w:sz w:val="20"/>
      <w:szCs w:val="20"/>
      <w:lang w:val="en-US" w:eastAsia="en-US"/>
    </w:rPr>
  </w:style>
  <w:style w:type="paragraph" w:customStyle="1" w:styleId="aff4">
    <w:name w:val="Знак"/>
    <w:basedOn w:val="a"/>
    <w:rsid w:val="007C56AB"/>
    <w:pPr>
      <w:spacing w:before="100" w:beforeAutospacing="1" w:after="100" w:afterAutospacing="1"/>
      <w:jc w:val="both"/>
    </w:pPr>
    <w:rPr>
      <w:rFonts w:ascii="Tahoma" w:hAnsi="Tahoma"/>
      <w:sz w:val="20"/>
      <w:szCs w:val="20"/>
      <w:lang w:val="en-US" w:eastAsia="en-US"/>
    </w:rPr>
  </w:style>
  <w:style w:type="paragraph" w:customStyle="1" w:styleId="ConsPlusCell">
    <w:name w:val="ConsPlusCell"/>
    <w:rsid w:val="007C56AB"/>
    <w:pPr>
      <w:widowControl w:val="0"/>
      <w:autoSpaceDE w:val="0"/>
      <w:autoSpaceDN w:val="0"/>
      <w:adjustRightInd w:val="0"/>
    </w:pPr>
    <w:rPr>
      <w:sz w:val="24"/>
      <w:szCs w:val="24"/>
    </w:rPr>
  </w:style>
  <w:style w:type="paragraph" w:customStyle="1" w:styleId="ConsNormal">
    <w:name w:val="ConsNormal"/>
    <w:rsid w:val="007C56AB"/>
    <w:pPr>
      <w:widowControl w:val="0"/>
      <w:autoSpaceDE w:val="0"/>
      <w:autoSpaceDN w:val="0"/>
      <w:adjustRightInd w:val="0"/>
      <w:ind w:right="19772" w:firstLine="720"/>
    </w:pPr>
    <w:rPr>
      <w:rFonts w:ascii="Arial" w:hAnsi="Arial" w:cs="Arial"/>
    </w:rPr>
  </w:style>
  <w:style w:type="paragraph" w:customStyle="1" w:styleId="ConsTitle">
    <w:name w:val="ConsTitle"/>
    <w:rsid w:val="007C56AB"/>
    <w:pPr>
      <w:widowControl w:val="0"/>
      <w:autoSpaceDE w:val="0"/>
      <w:autoSpaceDN w:val="0"/>
      <w:adjustRightInd w:val="0"/>
      <w:ind w:right="19772"/>
    </w:pPr>
    <w:rPr>
      <w:rFonts w:ascii="Arial" w:hAnsi="Arial" w:cs="Arial"/>
      <w:b/>
      <w:bCs/>
    </w:rPr>
  </w:style>
  <w:style w:type="paragraph" w:customStyle="1" w:styleId="headertexttopleveltextcentertext">
    <w:name w:val="headertext topleveltext centertext"/>
    <w:basedOn w:val="a"/>
    <w:rsid w:val="007C56AB"/>
    <w:pPr>
      <w:spacing w:before="100" w:beforeAutospacing="1" w:after="100" w:afterAutospacing="1"/>
    </w:pPr>
  </w:style>
  <w:style w:type="paragraph" w:customStyle="1" w:styleId="formattexttopleveltext">
    <w:name w:val="formattext topleveltext"/>
    <w:basedOn w:val="a"/>
    <w:rsid w:val="007C56AB"/>
    <w:pPr>
      <w:spacing w:before="100" w:beforeAutospacing="1" w:after="100" w:afterAutospacing="1"/>
    </w:pPr>
  </w:style>
  <w:style w:type="paragraph" w:customStyle="1" w:styleId="Style4">
    <w:name w:val="Style4"/>
    <w:basedOn w:val="a"/>
    <w:uiPriority w:val="99"/>
    <w:rsid w:val="007C56AB"/>
    <w:pPr>
      <w:widowControl w:val="0"/>
      <w:autoSpaceDE w:val="0"/>
      <w:autoSpaceDN w:val="0"/>
      <w:adjustRightInd w:val="0"/>
    </w:pPr>
    <w:rPr>
      <w:rFonts w:ascii="Franklin Gothic Book" w:hAnsi="Franklin Gothic Book"/>
    </w:rPr>
  </w:style>
  <w:style w:type="paragraph" w:customStyle="1" w:styleId="Style13">
    <w:name w:val="Style13"/>
    <w:basedOn w:val="a"/>
    <w:uiPriority w:val="99"/>
    <w:rsid w:val="007C56AB"/>
    <w:pPr>
      <w:widowControl w:val="0"/>
      <w:autoSpaceDE w:val="0"/>
      <w:autoSpaceDN w:val="0"/>
      <w:adjustRightInd w:val="0"/>
    </w:pPr>
    <w:rPr>
      <w:rFonts w:ascii="Franklin Gothic Book" w:hAnsi="Franklin Gothic Book"/>
    </w:rPr>
  </w:style>
  <w:style w:type="paragraph" w:customStyle="1" w:styleId="Style14">
    <w:name w:val="Style14"/>
    <w:basedOn w:val="a"/>
    <w:uiPriority w:val="99"/>
    <w:rsid w:val="007C56AB"/>
    <w:pPr>
      <w:widowControl w:val="0"/>
      <w:autoSpaceDE w:val="0"/>
      <w:autoSpaceDN w:val="0"/>
      <w:adjustRightInd w:val="0"/>
      <w:spacing w:line="324" w:lineRule="exact"/>
      <w:jc w:val="center"/>
    </w:pPr>
    <w:rPr>
      <w:rFonts w:ascii="Franklin Gothic Book" w:hAnsi="Franklin Gothic Book"/>
    </w:rPr>
  </w:style>
  <w:style w:type="paragraph" w:customStyle="1" w:styleId="Style15">
    <w:name w:val="Style15"/>
    <w:basedOn w:val="a"/>
    <w:uiPriority w:val="99"/>
    <w:rsid w:val="007C56AB"/>
    <w:pPr>
      <w:widowControl w:val="0"/>
      <w:autoSpaceDE w:val="0"/>
      <w:autoSpaceDN w:val="0"/>
      <w:adjustRightInd w:val="0"/>
      <w:spacing w:line="319" w:lineRule="exact"/>
      <w:ind w:firstLine="691"/>
    </w:pPr>
    <w:rPr>
      <w:rFonts w:ascii="Franklin Gothic Book" w:hAnsi="Franklin Gothic Book"/>
    </w:rPr>
  </w:style>
  <w:style w:type="paragraph" w:customStyle="1" w:styleId="Style16">
    <w:name w:val="Style16"/>
    <w:basedOn w:val="a"/>
    <w:uiPriority w:val="99"/>
    <w:rsid w:val="007C56AB"/>
    <w:pPr>
      <w:widowControl w:val="0"/>
      <w:autoSpaceDE w:val="0"/>
      <w:autoSpaceDN w:val="0"/>
      <w:adjustRightInd w:val="0"/>
      <w:spacing w:line="324" w:lineRule="exact"/>
      <w:ind w:firstLine="730"/>
      <w:jc w:val="both"/>
    </w:pPr>
    <w:rPr>
      <w:rFonts w:ascii="Franklin Gothic Book" w:hAnsi="Franklin Gothic Book"/>
    </w:rPr>
  </w:style>
  <w:style w:type="character" w:customStyle="1" w:styleId="50">
    <w:name w:val="Основной текст (5)_"/>
    <w:link w:val="51"/>
    <w:locked/>
    <w:rsid w:val="007C56AB"/>
    <w:rPr>
      <w:b/>
      <w:bCs/>
      <w:spacing w:val="6"/>
      <w:shd w:val="clear" w:color="auto" w:fill="FFFFFF"/>
    </w:rPr>
  </w:style>
  <w:style w:type="paragraph" w:customStyle="1" w:styleId="51">
    <w:name w:val="Основной текст (5)"/>
    <w:basedOn w:val="a"/>
    <w:link w:val="50"/>
    <w:rsid w:val="007C56AB"/>
    <w:pPr>
      <w:widowControl w:val="0"/>
      <w:shd w:val="clear" w:color="auto" w:fill="FFFFFF"/>
      <w:spacing w:after="300" w:line="374" w:lineRule="exact"/>
    </w:pPr>
    <w:rPr>
      <w:b/>
      <w:bCs/>
      <w:spacing w:val="6"/>
      <w:sz w:val="20"/>
      <w:szCs w:val="20"/>
    </w:rPr>
  </w:style>
  <w:style w:type="character" w:customStyle="1" w:styleId="26">
    <w:name w:val="Основной текст (2)_"/>
    <w:link w:val="27"/>
    <w:locked/>
    <w:rsid w:val="007C56AB"/>
    <w:rPr>
      <w:b/>
      <w:bCs/>
      <w:sz w:val="27"/>
      <w:szCs w:val="27"/>
      <w:shd w:val="clear" w:color="auto" w:fill="FFFFFF"/>
    </w:rPr>
  </w:style>
  <w:style w:type="paragraph" w:customStyle="1" w:styleId="27">
    <w:name w:val="Основной текст (2)"/>
    <w:basedOn w:val="a"/>
    <w:link w:val="26"/>
    <w:rsid w:val="007C56AB"/>
    <w:pPr>
      <w:widowControl w:val="0"/>
      <w:shd w:val="clear" w:color="auto" w:fill="FFFFFF"/>
      <w:spacing w:before="300" w:after="420" w:line="326" w:lineRule="exact"/>
      <w:jc w:val="center"/>
    </w:pPr>
    <w:rPr>
      <w:b/>
      <w:bCs/>
      <w:sz w:val="27"/>
      <w:szCs w:val="27"/>
    </w:rPr>
  </w:style>
  <w:style w:type="paragraph" w:customStyle="1" w:styleId="aff5">
    <w:name w:val="для приказа заголовок"/>
    <w:basedOn w:val="a"/>
    <w:qFormat/>
    <w:rsid w:val="007C56AB"/>
    <w:pPr>
      <w:autoSpaceDE w:val="0"/>
      <w:autoSpaceDN w:val="0"/>
      <w:adjustRightInd w:val="0"/>
      <w:snapToGrid w:val="0"/>
      <w:jc w:val="center"/>
      <w:outlineLvl w:val="4"/>
    </w:pPr>
    <w:rPr>
      <w:rFonts w:eastAsia="Calibri"/>
      <w:sz w:val="28"/>
      <w:szCs w:val="28"/>
    </w:rPr>
  </w:style>
  <w:style w:type="character" w:customStyle="1" w:styleId="35">
    <w:name w:val="Основной текст (3)_"/>
    <w:link w:val="36"/>
    <w:locked/>
    <w:rsid w:val="007C56AB"/>
    <w:rPr>
      <w:sz w:val="17"/>
      <w:szCs w:val="17"/>
      <w:shd w:val="clear" w:color="auto" w:fill="FFFFFF"/>
    </w:rPr>
  </w:style>
  <w:style w:type="paragraph" w:customStyle="1" w:styleId="36">
    <w:name w:val="Основной текст (3)"/>
    <w:basedOn w:val="a"/>
    <w:link w:val="35"/>
    <w:rsid w:val="007C56AB"/>
    <w:pPr>
      <w:widowControl w:val="0"/>
      <w:shd w:val="clear" w:color="auto" w:fill="FFFFFF"/>
      <w:spacing w:after="600" w:line="248" w:lineRule="exact"/>
    </w:pPr>
    <w:rPr>
      <w:sz w:val="17"/>
      <w:szCs w:val="17"/>
    </w:rPr>
  </w:style>
  <w:style w:type="character" w:customStyle="1" w:styleId="15">
    <w:name w:val="Заголовок №1_"/>
    <w:link w:val="16"/>
    <w:locked/>
    <w:rsid w:val="007C56AB"/>
    <w:rPr>
      <w:b/>
      <w:bCs/>
      <w:sz w:val="26"/>
      <w:szCs w:val="26"/>
      <w:shd w:val="clear" w:color="auto" w:fill="FFFFFF"/>
    </w:rPr>
  </w:style>
  <w:style w:type="paragraph" w:customStyle="1" w:styleId="16">
    <w:name w:val="Заголовок №1"/>
    <w:basedOn w:val="a"/>
    <w:link w:val="15"/>
    <w:rsid w:val="007C56AB"/>
    <w:pPr>
      <w:widowControl w:val="0"/>
      <w:shd w:val="clear" w:color="auto" w:fill="FFFFFF"/>
      <w:spacing w:line="643" w:lineRule="exact"/>
      <w:jc w:val="center"/>
      <w:outlineLvl w:val="0"/>
    </w:pPr>
    <w:rPr>
      <w:b/>
      <w:bCs/>
      <w:sz w:val="26"/>
      <w:szCs w:val="26"/>
    </w:rPr>
  </w:style>
  <w:style w:type="character" w:customStyle="1" w:styleId="FontStyle24">
    <w:name w:val="Font Style24"/>
    <w:uiPriority w:val="99"/>
    <w:rsid w:val="007C56AB"/>
    <w:rPr>
      <w:rFonts w:ascii="Times New Roman" w:hAnsi="Times New Roman" w:cs="Times New Roman" w:hint="default"/>
      <w:b/>
      <w:bCs/>
      <w:sz w:val="26"/>
      <w:szCs w:val="26"/>
    </w:rPr>
  </w:style>
  <w:style w:type="character" w:customStyle="1" w:styleId="FontStyle25">
    <w:name w:val="Font Style25"/>
    <w:uiPriority w:val="99"/>
    <w:rsid w:val="007C56AB"/>
    <w:rPr>
      <w:rFonts w:ascii="Times New Roman" w:hAnsi="Times New Roman" w:cs="Times New Roman" w:hint="default"/>
      <w:sz w:val="26"/>
      <w:szCs w:val="26"/>
    </w:rPr>
  </w:style>
  <w:style w:type="character" w:customStyle="1" w:styleId="80">
    <w:name w:val="Основной текст + 8"/>
    <w:aliases w:val="5 pt"/>
    <w:rsid w:val="007C56AB"/>
    <w:rPr>
      <w:rFonts w:ascii="Times New Roman" w:eastAsia="Times New Roman" w:hAnsi="Times New Roman" w:cs="Times New Roman" w:hint="default"/>
      <w:b w:val="0"/>
      <w:bCs w:val="0"/>
      <w:i w:val="0"/>
      <w:iCs w:val="0"/>
      <w:smallCaps w:val="0"/>
      <w:strike w:val="0"/>
      <w:dstrike w:val="0"/>
      <w:color w:val="000000"/>
      <w:spacing w:val="0"/>
      <w:w w:val="100"/>
      <w:position w:val="0"/>
      <w:sz w:val="17"/>
      <w:szCs w:val="17"/>
      <w:u w:val="none"/>
      <w:effect w:val="none"/>
      <w:shd w:val="clear" w:color="auto" w:fill="FFFFFF"/>
      <w:lang w:val="ru-RU"/>
    </w:rPr>
  </w:style>
  <w:style w:type="character" w:customStyle="1" w:styleId="9pt">
    <w:name w:val="Основной текст + 9 pt"/>
    <w:aliases w:val="Полужирный"/>
    <w:rsid w:val="007C56AB"/>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qFormat/>
    <w:rsid w:val="0091306B"/>
    <w:pPr>
      <w:keepNext/>
      <w:keepLines/>
      <w:spacing w:before="480" w:line="276" w:lineRule="auto"/>
      <w:outlineLvl w:val="0"/>
    </w:pPr>
    <w:rPr>
      <w:rFonts w:ascii="Cambria" w:hAnsi="Cambria"/>
      <w:b/>
      <w:bCs/>
      <w:color w:val="365F91"/>
      <w:sz w:val="28"/>
      <w:szCs w:val="28"/>
      <w:lang w:eastAsia="en-US"/>
    </w:rPr>
  </w:style>
  <w:style w:type="paragraph" w:styleId="2">
    <w:name w:val="heading 2"/>
    <w:aliases w:val="2,H2,h2,Numbered text 3,Major,Heading 2 Hidden,HD2,heading 2,Раздел,Reset numbering"/>
    <w:basedOn w:val="a"/>
    <w:next w:val="a"/>
    <w:link w:val="20"/>
    <w:semiHidden/>
    <w:unhideWhenUsed/>
    <w:qFormat/>
    <w:rsid w:val="007C56AB"/>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7C56AB"/>
    <w:pPr>
      <w:keepNext/>
      <w:jc w:val="both"/>
      <w:outlineLvl w:val="2"/>
    </w:pPr>
    <w:rPr>
      <w:rFonts w:ascii="Arial" w:hAnsi="Arial"/>
      <w:b/>
      <w:szCs w:val="20"/>
    </w:rPr>
  </w:style>
  <w:style w:type="paragraph" w:styleId="7">
    <w:name w:val="heading 7"/>
    <w:basedOn w:val="a"/>
    <w:next w:val="a"/>
    <w:link w:val="70"/>
    <w:semiHidden/>
    <w:unhideWhenUsed/>
    <w:qFormat/>
    <w:rsid w:val="007C56AB"/>
    <w:pPr>
      <w:keepNext/>
      <w:jc w:val="center"/>
      <w:outlineLvl w:val="6"/>
    </w:pPr>
    <w:rPr>
      <w:rFonts w:ascii="Arial" w:hAnsi="Arial"/>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91306B"/>
    <w:rPr>
      <w:rFonts w:ascii="Cambria" w:eastAsia="Times New Roman" w:hAnsi="Cambria" w:cs="Times New Roman"/>
      <w:b/>
      <w:bCs/>
      <w:color w:val="365F91"/>
      <w:sz w:val="28"/>
      <w:szCs w:val="28"/>
      <w:lang w:eastAsia="en-US"/>
    </w:rPr>
  </w:style>
  <w:style w:type="paragraph" w:styleId="a3">
    <w:name w:val="Balloon Text"/>
    <w:basedOn w:val="a"/>
    <w:link w:val="a4"/>
    <w:uiPriority w:val="99"/>
    <w:rPr>
      <w:rFonts w:ascii="Tahoma" w:hAnsi="Tahoma" w:cs="Tahoma"/>
      <w:sz w:val="16"/>
      <w:szCs w:val="16"/>
    </w:rPr>
  </w:style>
  <w:style w:type="character" w:customStyle="1" w:styleId="a4">
    <w:name w:val="Текст выноски Знак"/>
    <w:link w:val="a3"/>
    <w:uiPriority w:val="99"/>
    <w:rsid w:val="0091306B"/>
    <w:rPr>
      <w:rFonts w:ascii="Tahoma" w:hAnsi="Tahoma" w:cs="Tahoma"/>
      <w:sz w:val="16"/>
      <w:szCs w:val="16"/>
    </w:rPr>
  </w:style>
  <w:style w:type="paragraph" w:styleId="a5">
    <w:name w:val="List Paragraph"/>
    <w:basedOn w:val="a"/>
    <w:uiPriority w:val="34"/>
    <w:qFormat/>
    <w:rsid w:val="00162672"/>
    <w:pPr>
      <w:spacing w:after="200" w:line="276" w:lineRule="auto"/>
      <w:ind w:left="720"/>
      <w:contextualSpacing/>
    </w:pPr>
    <w:rPr>
      <w:rFonts w:ascii="Calibri" w:eastAsia="Calibri" w:hAnsi="Calibri"/>
      <w:sz w:val="22"/>
      <w:szCs w:val="22"/>
      <w:lang w:eastAsia="en-US"/>
    </w:rPr>
  </w:style>
  <w:style w:type="paragraph" w:customStyle="1" w:styleId="ConsPlusNormal">
    <w:name w:val="ConsPlusNormal"/>
    <w:link w:val="ConsPlusNormal0"/>
    <w:rsid w:val="00424051"/>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91306B"/>
    <w:rPr>
      <w:rFonts w:ascii="Arial" w:hAnsi="Arial" w:cs="Arial"/>
      <w:lang w:val="ru-RU" w:eastAsia="ru-RU" w:bidi="ar-SA"/>
    </w:rPr>
  </w:style>
  <w:style w:type="character" w:styleId="a6">
    <w:name w:val="Hyperlink"/>
    <w:unhideWhenUsed/>
    <w:rsid w:val="00424051"/>
    <w:rPr>
      <w:color w:val="0000FF"/>
      <w:u w:val="single"/>
    </w:rPr>
  </w:style>
  <w:style w:type="paragraph" w:customStyle="1" w:styleId="ConsPlusTitle">
    <w:name w:val="ConsPlusTitle"/>
    <w:link w:val="ConsPlusTitle0"/>
    <w:rsid w:val="00424051"/>
    <w:pPr>
      <w:widowControl w:val="0"/>
      <w:autoSpaceDE w:val="0"/>
      <w:autoSpaceDN w:val="0"/>
      <w:adjustRightInd w:val="0"/>
    </w:pPr>
    <w:rPr>
      <w:rFonts w:ascii="Arial" w:hAnsi="Arial" w:cs="Arial"/>
      <w:b/>
      <w:bCs/>
    </w:rPr>
  </w:style>
  <w:style w:type="paragraph" w:customStyle="1" w:styleId="ConsPlusNonformat">
    <w:name w:val="ConsPlusNonformat"/>
    <w:rsid w:val="00424051"/>
    <w:pPr>
      <w:widowControl w:val="0"/>
      <w:autoSpaceDE w:val="0"/>
      <w:autoSpaceDN w:val="0"/>
      <w:adjustRightInd w:val="0"/>
    </w:pPr>
    <w:rPr>
      <w:rFonts w:ascii="Courier New" w:hAnsi="Courier New" w:cs="Courier New"/>
    </w:rPr>
  </w:style>
  <w:style w:type="paragraph" w:styleId="31">
    <w:name w:val="Body Text Indent 3"/>
    <w:basedOn w:val="a"/>
    <w:link w:val="32"/>
    <w:rsid w:val="00EE0614"/>
    <w:pPr>
      <w:spacing w:after="120"/>
      <w:ind w:left="283"/>
    </w:pPr>
    <w:rPr>
      <w:sz w:val="16"/>
      <w:szCs w:val="16"/>
    </w:rPr>
  </w:style>
  <w:style w:type="character" w:customStyle="1" w:styleId="32">
    <w:name w:val="Основной текст с отступом 3 Знак"/>
    <w:link w:val="31"/>
    <w:rsid w:val="00EE0614"/>
    <w:rPr>
      <w:sz w:val="16"/>
      <w:szCs w:val="16"/>
    </w:rPr>
  </w:style>
  <w:style w:type="paragraph" w:customStyle="1" w:styleId="ConsNonformat">
    <w:name w:val="ConsNonformat"/>
    <w:rsid w:val="00EE0614"/>
    <w:pPr>
      <w:widowControl w:val="0"/>
      <w:autoSpaceDE w:val="0"/>
      <w:autoSpaceDN w:val="0"/>
      <w:adjustRightInd w:val="0"/>
    </w:pPr>
    <w:rPr>
      <w:rFonts w:ascii="Courier New" w:hAnsi="Courier New" w:cs="Courier New"/>
    </w:rPr>
  </w:style>
  <w:style w:type="character" w:customStyle="1" w:styleId="layout">
    <w:name w:val="layout"/>
    <w:basedOn w:val="a0"/>
    <w:rsid w:val="00EE0614"/>
  </w:style>
  <w:style w:type="paragraph" w:styleId="a7">
    <w:name w:val="header"/>
    <w:basedOn w:val="a"/>
    <w:link w:val="a8"/>
    <w:unhideWhenUsed/>
    <w:rsid w:val="0091306B"/>
    <w:pPr>
      <w:tabs>
        <w:tab w:val="center" w:pos="4677"/>
        <w:tab w:val="right" w:pos="9355"/>
      </w:tabs>
    </w:pPr>
    <w:rPr>
      <w:rFonts w:ascii="Calibri" w:eastAsia="Calibri" w:hAnsi="Calibri"/>
      <w:sz w:val="22"/>
      <w:szCs w:val="22"/>
      <w:lang w:eastAsia="en-US"/>
    </w:rPr>
  </w:style>
  <w:style w:type="character" w:customStyle="1" w:styleId="a8">
    <w:name w:val="Верхний колонтитул Знак"/>
    <w:link w:val="a7"/>
    <w:rsid w:val="0091306B"/>
    <w:rPr>
      <w:rFonts w:ascii="Calibri" w:eastAsia="Calibri" w:hAnsi="Calibri" w:cs="Times New Roman"/>
      <w:sz w:val="22"/>
      <w:szCs w:val="22"/>
      <w:lang w:eastAsia="en-US"/>
    </w:rPr>
  </w:style>
  <w:style w:type="paragraph" w:styleId="a9">
    <w:name w:val="footer"/>
    <w:basedOn w:val="a"/>
    <w:link w:val="aa"/>
    <w:unhideWhenUsed/>
    <w:rsid w:val="0091306B"/>
    <w:pPr>
      <w:tabs>
        <w:tab w:val="center" w:pos="4677"/>
        <w:tab w:val="right" w:pos="9355"/>
      </w:tabs>
    </w:pPr>
    <w:rPr>
      <w:rFonts w:ascii="Calibri" w:eastAsia="Calibri" w:hAnsi="Calibri"/>
      <w:sz w:val="22"/>
      <w:szCs w:val="22"/>
      <w:lang w:eastAsia="en-US"/>
    </w:rPr>
  </w:style>
  <w:style w:type="character" w:customStyle="1" w:styleId="aa">
    <w:name w:val="Нижний колонтитул Знак"/>
    <w:link w:val="a9"/>
    <w:rsid w:val="0091306B"/>
    <w:rPr>
      <w:rFonts w:ascii="Calibri" w:eastAsia="Calibri" w:hAnsi="Calibri" w:cs="Times New Roman"/>
      <w:sz w:val="22"/>
      <w:szCs w:val="22"/>
      <w:lang w:eastAsia="en-US"/>
    </w:rPr>
  </w:style>
  <w:style w:type="character" w:styleId="ab">
    <w:name w:val="annotation reference"/>
    <w:uiPriority w:val="99"/>
    <w:unhideWhenUsed/>
    <w:rsid w:val="0091306B"/>
    <w:rPr>
      <w:sz w:val="16"/>
      <w:szCs w:val="16"/>
    </w:rPr>
  </w:style>
  <w:style w:type="paragraph" w:styleId="ac">
    <w:name w:val="annotation text"/>
    <w:basedOn w:val="a"/>
    <w:link w:val="ad"/>
    <w:uiPriority w:val="99"/>
    <w:unhideWhenUsed/>
    <w:rsid w:val="0091306B"/>
    <w:pPr>
      <w:spacing w:after="200"/>
    </w:pPr>
    <w:rPr>
      <w:rFonts w:ascii="Calibri" w:eastAsia="Calibri" w:hAnsi="Calibri"/>
      <w:sz w:val="20"/>
      <w:szCs w:val="20"/>
      <w:lang w:eastAsia="en-US"/>
    </w:rPr>
  </w:style>
  <w:style w:type="character" w:customStyle="1" w:styleId="ad">
    <w:name w:val="Текст примечания Знак"/>
    <w:link w:val="ac"/>
    <w:uiPriority w:val="99"/>
    <w:rsid w:val="0091306B"/>
    <w:rPr>
      <w:rFonts w:ascii="Calibri" w:eastAsia="Calibri" w:hAnsi="Calibri" w:cs="Times New Roman"/>
      <w:lang w:eastAsia="en-US"/>
    </w:rPr>
  </w:style>
  <w:style w:type="character" w:customStyle="1" w:styleId="ae">
    <w:name w:val="Тема примечания Знак"/>
    <w:link w:val="af"/>
    <w:uiPriority w:val="99"/>
    <w:semiHidden/>
    <w:rsid w:val="0091306B"/>
    <w:rPr>
      <w:rFonts w:ascii="Calibri" w:eastAsia="Calibri" w:hAnsi="Calibri" w:cs="Times New Roman"/>
      <w:b/>
      <w:bCs/>
      <w:lang w:eastAsia="en-US"/>
    </w:rPr>
  </w:style>
  <w:style w:type="paragraph" w:styleId="af">
    <w:name w:val="annotation subject"/>
    <w:basedOn w:val="ac"/>
    <w:next w:val="ac"/>
    <w:link w:val="ae"/>
    <w:uiPriority w:val="99"/>
    <w:semiHidden/>
    <w:unhideWhenUsed/>
    <w:rsid w:val="0091306B"/>
    <w:rPr>
      <w:b/>
      <w:bCs/>
    </w:rPr>
  </w:style>
  <w:style w:type="paragraph" w:styleId="af0">
    <w:name w:val="No Spacing"/>
    <w:uiPriority w:val="1"/>
    <w:qFormat/>
    <w:rsid w:val="0091306B"/>
    <w:rPr>
      <w:rFonts w:ascii="Calibri" w:eastAsia="Calibri" w:hAnsi="Calibri"/>
      <w:sz w:val="22"/>
      <w:szCs w:val="22"/>
      <w:lang w:eastAsia="en-US"/>
    </w:rPr>
  </w:style>
  <w:style w:type="character" w:customStyle="1" w:styleId="af1">
    <w:name w:val="Текст сноски Знак"/>
    <w:basedOn w:val="a0"/>
    <w:link w:val="af2"/>
    <w:uiPriority w:val="99"/>
    <w:semiHidden/>
    <w:rsid w:val="0091306B"/>
  </w:style>
  <w:style w:type="paragraph" w:styleId="af2">
    <w:name w:val="footnote text"/>
    <w:basedOn w:val="a"/>
    <w:link w:val="af1"/>
    <w:uiPriority w:val="99"/>
    <w:semiHidden/>
    <w:rsid w:val="0091306B"/>
    <w:rPr>
      <w:sz w:val="20"/>
      <w:szCs w:val="20"/>
    </w:rPr>
  </w:style>
  <w:style w:type="character" w:styleId="af3">
    <w:name w:val="footnote reference"/>
    <w:uiPriority w:val="99"/>
    <w:semiHidden/>
    <w:rsid w:val="0091306B"/>
    <w:rPr>
      <w:vertAlign w:val="superscript"/>
    </w:rPr>
  </w:style>
  <w:style w:type="paragraph" w:customStyle="1" w:styleId="formattext">
    <w:name w:val="formattext"/>
    <w:basedOn w:val="a"/>
    <w:rsid w:val="0091306B"/>
    <w:pPr>
      <w:spacing w:before="100" w:beforeAutospacing="1" w:after="100" w:afterAutospacing="1"/>
    </w:pPr>
  </w:style>
  <w:style w:type="paragraph" w:customStyle="1" w:styleId="Default">
    <w:name w:val="Default"/>
    <w:rsid w:val="0091306B"/>
    <w:pPr>
      <w:autoSpaceDE w:val="0"/>
      <w:autoSpaceDN w:val="0"/>
      <w:adjustRightInd w:val="0"/>
    </w:pPr>
    <w:rPr>
      <w:rFonts w:eastAsia="Calibri"/>
      <w:color w:val="000000"/>
      <w:sz w:val="24"/>
      <w:szCs w:val="24"/>
      <w:lang w:eastAsia="en-US"/>
    </w:rPr>
  </w:style>
  <w:style w:type="paragraph" w:styleId="af4">
    <w:name w:val="Revision"/>
    <w:hidden/>
    <w:uiPriority w:val="99"/>
    <w:semiHidden/>
    <w:rsid w:val="0091306B"/>
    <w:rPr>
      <w:rFonts w:ascii="Calibri" w:eastAsia="Calibri" w:hAnsi="Calibri"/>
      <w:sz w:val="22"/>
      <w:szCs w:val="22"/>
      <w:lang w:eastAsia="en-US"/>
    </w:rPr>
  </w:style>
  <w:style w:type="paragraph" w:styleId="HTML">
    <w:name w:val="HTML Preformatted"/>
    <w:basedOn w:val="a"/>
    <w:link w:val="HTML0"/>
    <w:uiPriority w:val="99"/>
    <w:unhideWhenUsed/>
    <w:rsid w:val="009130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91306B"/>
    <w:rPr>
      <w:rFonts w:ascii="Courier New" w:hAnsi="Courier New" w:cs="Courier New"/>
    </w:rPr>
  </w:style>
  <w:style w:type="character" w:customStyle="1" w:styleId="frgu-content-accordeon">
    <w:name w:val="frgu-content-accordeon"/>
    <w:basedOn w:val="a0"/>
    <w:rsid w:val="0091306B"/>
  </w:style>
  <w:style w:type="table" w:styleId="af5">
    <w:name w:val="Table Grid"/>
    <w:basedOn w:val="a1"/>
    <w:rsid w:val="0091306B"/>
    <w:rPr>
      <w:rFonts w:eastAsia="Calibr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91306B"/>
    <w:rPr>
      <w:rFonts w:eastAsia="Calibri"/>
      <w:noProof/>
      <w:sz w:val="28"/>
      <w:szCs w:val="28"/>
    </w:rPr>
  </w:style>
  <w:style w:type="table" w:customStyle="1" w:styleId="11">
    <w:name w:val="Сетка таблицы1"/>
    <w:basedOn w:val="a1"/>
    <w:next w:val="af5"/>
    <w:uiPriority w:val="59"/>
    <w:rsid w:val="0091306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ody Text"/>
    <w:basedOn w:val="a"/>
    <w:link w:val="af7"/>
    <w:unhideWhenUsed/>
    <w:rsid w:val="00DB2462"/>
    <w:pPr>
      <w:spacing w:after="120"/>
    </w:pPr>
  </w:style>
  <w:style w:type="character" w:customStyle="1" w:styleId="af7">
    <w:name w:val="Основной текст Знак"/>
    <w:link w:val="af6"/>
    <w:rsid w:val="00DB2462"/>
    <w:rPr>
      <w:sz w:val="24"/>
      <w:szCs w:val="24"/>
    </w:rPr>
  </w:style>
  <w:style w:type="character" w:customStyle="1" w:styleId="20">
    <w:name w:val="Заголовок 2 Знак"/>
    <w:aliases w:val="2 Знак,H2 Знак,h2 Знак,Numbered text 3 Знак,Major Знак,Heading 2 Hidden Знак,HD2 Знак,heading 2 Знак,Раздел Знак,Reset numbering Знак"/>
    <w:link w:val="2"/>
    <w:semiHidden/>
    <w:rsid w:val="007C56AB"/>
    <w:rPr>
      <w:rFonts w:ascii="Cambria" w:hAnsi="Cambria"/>
      <w:b/>
      <w:bCs/>
      <w:i/>
      <w:iCs/>
      <w:sz w:val="28"/>
      <w:szCs w:val="28"/>
    </w:rPr>
  </w:style>
  <w:style w:type="character" w:customStyle="1" w:styleId="30">
    <w:name w:val="Заголовок 3 Знак"/>
    <w:link w:val="3"/>
    <w:semiHidden/>
    <w:rsid w:val="007C56AB"/>
    <w:rPr>
      <w:rFonts w:ascii="Arial" w:hAnsi="Arial"/>
      <w:b/>
      <w:sz w:val="24"/>
    </w:rPr>
  </w:style>
  <w:style w:type="character" w:customStyle="1" w:styleId="70">
    <w:name w:val="Заголовок 7 Знак"/>
    <w:link w:val="7"/>
    <w:semiHidden/>
    <w:rsid w:val="007C56AB"/>
    <w:rPr>
      <w:rFonts w:ascii="Arial" w:hAnsi="Arial"/>
      <w:b/>
    </w:rPr>
  </w:style>
  <w:style w:type="paragraph" w:styleId="af8">
    <w:name w:val="Body Text Indent"/>
    <w:basedOn w:val="a"/>
    <w:link w:val="af9"/>
    <w:rsid w:val="007C56AB"/>
    <w:pPr>
      <w:spacing w:after="120"/>
      <w:ind w:left="283"/>
    </w:pPr>
    <w:rPr>
      <w:sz w:val="28"/>
    </w:rPr>
  </w:style>
  <w:style w:type="character" w:customStyle="1" w:styleId="af9">
    <w:name w:val="Основной текст с отступом Знак"/>
    <w:link w:val="af8"/>
    <w:rsid w:val="007C56AB"/>
    <w:rPr>
      <w:sz w:val="28"/>
      <w:szCs w:val="24"/>
    </w:rPr>
  </w:style>
  <w:style w:type="paragraph" w:styleId="21">
    <w:name w:val="Body Text 2"/>
    <w:basedOn w:val="a"/>
    <w:link w:val="22"/>
    <w:rsid w:val="007C56AB"/>
    <w:pPr>
      <w:spacing w:after="120" w:line="480" w:lineRule="auto"/>
    </w:pPr>
    <w:rPr>
      <w:sz w:val="28"/>
    </w:rPr>
  </w:style>
  <w:style w:type="character" w:customStyle="1" w:styleId="22">
    <w:name w:val="Основной текст 2 Знак"/>
    <w:link w:val="21"/>
    <w:rsid w:val="007C56AB"/>
    <w:rPr>
      <w:sz w:val="28"/>
      <w:szCs w:val="24"/>
    </w:rPr>
  </w:style>
  <w:style w:type="paragraph" w:styleId="23">
    <w:name w:val="Body Text Indent 2"/>
    <w:basedOn w:val="a"/>
    <w:link w:val="24"/>
    <w:rsid w:val="007C56AB"/>
    <w:pPr>
      <w:spacing w:after="120" w:line="480" w:lineRule="auto"/>
      <w:ind w:left="283"/>
    </w:pPr>
  </w:style>
  <w:style w:type="character" w:customStyle="1" w:styleId="24">
    <w:name w:val="Основной текст с отступом 2 Знак"/>
    <w:link w:val="23"/>
    <w:rsid w:val="007C56AB"/>
    <w:rPr>
      <w:sz w:val="24"/>
      <w:szCs w:val="24"/>
    </w:rPr>
  </w:style>
  <w:style w:type="paragraph" w:customStyle="1" w:styleId="12">
    <w:name w:val="марк список 1"/>
    <w:basedOn w:val="a"/>
    <w:rsid w:val="007C56AB"/>
    <w:pPr>
      <w:tabs>
        <w:tab w:val="left" w:pos="360"/>
      </w:tabs>
      <w:spacing w:before="120" w:after="120"/>
      <w:jc w:val="both"/>
    </w:pPr>
    <w:rPr>
      <w:rFonts w:eastAsia="Calibri"/>
      <w:szCs w:val="20"/>
      <w:lang w:eastAsia="ar-SA"/>
    </w:rPr>
  </w:style>
  <w:style w:type="character" w:customStyle="1" w:styleId="rvts6">
    <w:name w:val="rvts6"/>
    <w:rsid w:val="007C56AB"/>
    <w:rPr>
      <w:rFonts w:cs="Times New Roman"/>
    </w:rPr>
  </w:style>
  <w:style w:type="paragraph" w:styleId="afa">
    <w:name w:val="Normal (Web)"/>
    <w:basedOn w:val="a"/>
    <w:uiPriority w:val="99"/>
    <w:unhideWhenUsed/>
    <w:rsid w:val="007C56AB"/>
    <w:pPr>
      <w:spacing w:before="100" w:beforeAutospacing="1" w:after="100" w:afterAutospacing="1"/>
    </w:pPr>
  </w:style>
  <w:style w:type="character" w:customStyle="1" w:styleId="ConsPlusTitle0">
    <w:name w:val="ConsPlusTitle Знак"/>
    <w:link w:val="ConsPlusTitle"/>
    <w:locked/>
    <w:rsid w:val="007C56AB"/>
    <w:rPr>
      <w:rFonts w:ascii="Arial" w:hAnsi="Arial" w:cs="Arial"/>
      <w:b/>
      <w:bCs/>
      <w:lang w:val="ru-RU" w:eastAsia="ru-RU" w:bidi="ar-SA"/>
    </w:rPr>
  </w:style>
  <w:style w:type="paragraph" w:customStyle="1" w:styleId="13">
    <w:name w:val="Абзац списка1"/>
    <w:basedOn w:val="a"/>
    <w:qFormat/>
    <w:rsid w:val="007C56AB"/>
    <w:pPr>
      <w:ind w:left="720"/>
    </w:pPr>
    <w:rPr>
      <w:sz w:val="28"/>
      <w:szCs w:val="28"/>
    </w:rPr>
  </w:style>
  <w:style w:type="paragraph" w:customStyle="1" w:styleId="msonormalmrcssattr">
    <w:name w:val="msonormal_mr_css_attr"/>
    <w:basedOn w:val="a"/>
    <w:rsid w:val="007C56AB"/>
    <w:pPr>
      <w:spacing w:before="100" w:beforeAutospacing="1" w:after="100" w:afterAutospacing="1"/>
    </w:pPr>
  </w:style>
  <w:style w:type="character" w:customStyle="1" w:styleId="apple-converted-space">
    <w:name w:val="apple-converted-space"/>
    <w:basedOn w:val="a0"/>
    <w:rsid w:val="007C56AB"/>
  </w:style>
  <w:style w:type="character" w:customStyle="1" w:styleId="25">
    <w:name w:val="Основной текст2"/>
    <w:rsid w:val="007C56AB"/>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rPr>
  </w:style>
  <w:style w:type="character" w:customStyle="1" w:styleId="afb">
    <w:name w:val="Основной текст_"/>
    <w:link w:val="5"/>
    <w:rsid w:val="007C56AB"/>
    <w:rPr>
      <w:spacing w:val="4"/>
      <w:sz w:val="26"/>
      <w:szCs w:val="26"/>
      <w:shd w:val="clear" w:color="auto" w:fill="FFFFFF"/>
    </w:rPr>
  </w:style>
  <w:style w:type="paragraph" w:customStyle="1" w:styleId="5">
    <w:name w:val="Основной текст5"/>
    <w:basedOn w:val="a"/>
    <w:link w:val="afb"/>
    <w:rsid w:val="007C56AB"/>
    <w:pPr>
      <w:widowControl w:val="0"/>
      <w:shd w:val="clear" w:color="auto" w:fill="FFFFFF"/>
      <w:spacing w:after="720" w:line="0" w:lineRule="atLeast"/>
    </w:pPr>
    <w:rPr>
      <w:spacing w:val="4"/>
      <w:sz w:val="26"/>
      <w:szCs w:val="26"/>
    </w:rPr>
  </w:style>
  <w:style w:type="character" w:customStyle="1" w:styleId="14">
    <w:name w:val="Основной текст1"/>
    <w:rsid w:val="007C56AB"/>
    <w:rPr>
      <w:color w:val="000000"/>
      <w:spacing w:val="4"/>
      <w:w w:val="100"/>
      <w:position w:val="0"/>
      <w:sz w:val="26"/>
      <w:szCs w:val="26"/>
      <w:shd w:val="clear" w:color="auto" w:fill="FFFFFF"/>
      <w:lang w:val="ru-RU"/>
    </w:rPr>
  </w:style>
  <w:style w:type="character" w:styleId="afc">
    <w:name w:val="FollowedHyperlink"/>
    <w:unhideWhenUsed/>
    <w:rsid w:val="007C56AB"/>
    <w:rPr>
      <w:color w:val="800080"/>
      <w:u w:val="single"/>
    </w:rPr>
  </w:style>
  <w:style w:type="character" w:customStyle="1" w:styleId="210">
    <w:name w:val="Заголовок 2 Знак1"/>
    <w:aliases w:val="2 Знак1,H2 Знак1,h2 Знак1,Numbered text 3 Знак1,Major Знак1,Heading 2 Hidden Знак1,HD2 Знак1,heading 2 Знак1,Раздел Знак1,Reset numbering Знак1"/>
    <w:semiHidden/>
    <w:rsid w:val="007C56AB"/>
    <w:rPr>
      <w:rFonts w:ascii="Cambria" w:eastAsia="Times New Roman" w:hAnsi="Cambria" w:cs="Times New Roman"/>
      <w:b/>
      <w:bCs/>
      <w:color w:val="4F81BD"/>
      <w:sz w:val="26"/>
      <w:szCs w:val="26"/>
    </w:rPr>
  </w:style>
  <w:style w:type="paragraph" w:styleId="33">
    <w:name w:val="Body Text 3"/>
    <w:basedOn w:val="a"/>
    <w:link w:val="34"/>
    <w:unhideWhenUsed/>
    <w:rsid w:val="007C56AB"/>
    <w:pPr>
      <w:jc w:val="center"/>
    </w:pPr>
    <w:rPr>
      <w:rFonts w:ascii="Bash" w:hAnsi="Bash"/>
      <w:b/>
      <w:caps/>
      <w:spacing w:val="4"/>
      <w:szCs w:val="20"/>
    </w:rPr>
  </w:style>
  <w:style w:type="character" w:customStyle="1" w:styleId="34">
    <w:name w:val="Основной текст 3 Знак"/>
    <w:link w:val="33"/>
    <w:rsid w:val="007C56AB"/>
    <w:rPr>
      <w:rFonts w:ascii="Bash" w:hAnsi="Bash"/>
      <w:b/>
      <w:caps/>
      <w:spacing w:val="4"/>
      <w:sz w:val="24"/>
    </w:rPr>
  </w:style>
  <w:style w:type="paragraph" w:styleId="afd">
    <w:name w:val="Document Map"/>
    <w:basedOn w:val="a"/>
    <w:link w:val="afe"/>
    <w:unhideWhenUsed/>
    <w:rsid w:val="007C56AB"/>
    <w:pPr>
      <w:shd w:val="clear" w:color="auto" w:fill="000080"/>
    </w:pPr>
    <w:rPr>
      <w:rFonts w:ascii="Tahoma" w:hAnsi="Tahoma" w:cs="Tahoma"/>
      <w:sz w:val="20"/>
      <w:szCs w:val="20"/>
    </w:rPr>
  </w:style>
  <w:style w:type="character" w:customStyle="1" w:styleId="afe">
    <w:name w:val="Схема документа Знак"/>
    <w:link w:val="afd"/>
    <w:rsid w:val="007C56AB"/>
    <w:rPr>
      <w:rFonts w:ascii="Tahoma" w:hAnsi="Tahoma" w:cs="Tahoma"/>
      <w:shd w:val="clear" w:color="auto" w:fill="000080"/>
    </w:rPr>
  </w:style>
  <w:style w:type="paragraph" w:styleId="aff">
    <w:name w:val="Plain Text"/>
    <w:basedOn w:val="a"/>
    <w:link w:val="aff0"/>
    <w:unhideWhenUsed/>
    <w:rsid w:val="007C56AB"/>
    <w:rPr>
      <w:rFonts w:ascii="Courier New" w:hAnsi="Courier New" w:cs="Courier New"/>
      <w:sz w:val="20"/>
      <w:szCs w:val="20"/>
    </w:rPr>
  </w:style>
  <w:style w:type="character" w:customStyle="1" w:styleId="aff0">
    <w:name w:val="Текст Знак"/>
    <w:link w:val="aff"/>
    <w:rsid w:val="007C56AB"/>
    <w:rPr>
      <w:rFonts w:ascii="Courier New" w:hAnsi="Courier New" w:cs="Courier New"/>
    </w:rPr>
  </w:style>
  <w:style w:type="paragraph" w:customStyle="1" w:styleId="msonormalcxspmiddle">
    <w:name w:val="msonormalcxspmiddle"/>
    <w:basedOn w:val="a"/>
    <w:rsid w:val="007C56AB"/>
    <w:pPr>
      <w:spacing w:before="100" w:beforeAutospacing="1" w:after="100" w:afterAutospacing="1"/>
    </w:pPr>
  </w:style>
  <w:style w:type="character" w:customStyle="1" w:styleId="aff1">
    <w:name w:val="Рабочий Знак"/>
    <w:link w:val="aff2"/>
    <w:uiPriority w:val="99"/>
    <w:locked/>
    <w:rsid w:val="007C56AB"/>
    <w:rPr>
      <w:sz w:val="28"/>
      <w:szCs w:val="28"/>
    </w:rPr>
  </w:style>
  <w:style w:type="paragraph" w:customStyle="1" w:styleId="aff2">
    <w:name w:val="Рабочий"/>
    <w:basedOn w:val="af0"/>
    <w:link w:val="aff1"/>
    <w:uiPriority w:val="99"/>
    <w:rsid w:val="007C56AB"/>
    <w:pPr>
      <w:ind w:firstLine="709"/>
      <w:jc w:val="both"/>
    </w:pPr>
    <w:rPr>
      <w:rFonts w:ascii="Times New Roman" w:eastAsia="Times New Roman" w:hAnsi="Times New Roman"/>
      <w:sz w:val="28"/>
      <w:szCs w:val="28"/>
    </w:rPr>
  </w:style>
  <w:style w:type="paragraph" w:customStyle="1" w:styleId="aff3">
    <w:name w:val="Знак Знак Знак Знак"/>
    <w:basedOn w:val="a"/>
    <w:rsid w:val="007C56AB"/>
    <w:pPr>
      <w:spacing w:after="160" w:line="240" w:lineRule="exact"/>
    </w:pPr>
    <w:rPr>
      <w:rFonts w:ascii="Verdana" w:hAnsi="Verdana" w:cs="Verdana"/>
      <w:sz w:val="20"/>
      <w:szCs w:val="20"/>
      <w:lang w:val="en-US" w:eastAsia="en-US"/>
    </w:rPr>
  </w:style>
  <w:style w:type="paragraph" w:customStyle="1" w:styleId="aff4">
    <w:name w:val="Знак"/>
    <w:basedOn w:val="a"/>
    <w:rsid w:val="007C56AB"/>
    <w:pPr>
      <w:spacing w:before="100" w:beforeAutospacing="1" w:after="100" w:afterAutospacing="1"/>
      <w:jc w:val="both"/>
    </w:pPr>
    <w:rPr>
      <w:rFonts w:ascii="Tahoma" w:hAnsi="Tahoma"/>
      <w:sz w:val="20"/>
      <w:szCs w:val="20"/>
      <w:lang w:val="en-US" w:eastAsia="en-US"/>
    </w:rPr>
  </w:style>
  <w:style w:type="paragraph" w:customStyle="1" w:styleId="ConsPlusCell">
    <w:name w:val="ConsPlusCell"/>
    <w:rsid w:val="007C56AB"/>
    <w:pPr>
      <w:widowControl w:val="0"/>
      <w:autoSpaceDE w:val="0"/>
      <w:autoSpaceDN w:val="0"/>
      <w:adjustRightInd w:val="0"/>
    </w:pPr>
    <w:rPr>
      <w:sz w:val="24"/>
      <w:szCs w:val="24"/>
    </w:rPr>
  </w:style>
  <w:style w:type="paragraph" w:customStyle="1" w:styleId="ConsNormal">
    <w:name w:val="ConsNormal"/>
    <w:rsid w:val="007C56AB"/>
    <w:pPr>
      <w:widowControl w:val="0"/>
      <w:autoSpaceDE w:val="0"/>
      <w:autoSpaceDN w:val="0"/>
      <w:adjustRightInd w:val="0"/>
      <w:ind w:right="19772" w:firstLine="720"/>
    </w:pPr>
    <w:rPr>
      <w:rFonts w:ascii="Arial" w:hAnsi="Arial" w:cs="Arial"/>
    </w:rPr>
  </w:style>
  <w:style w:type="paragraph" w:customStyle="1" w:styleId="ConsTitle">
    <w:name w:val="ConsTitle"/>
    <w:rsid w:val="007C56AB"/>
    <w:pPr>
      <w:widowControl w:val="0"/>
      <w:autoSpaceDE w:val="0"/>
      <w:autoSpaceDN w:val="0"/>
      <w:adjustRightInd w:val="0"/>
      <w:ind w:right="19772"/>
    </w:pPr>
    <w:rPr>
      <w:rFonts w:ascii="Arial" w:hAnsi="Arial" w:cs="Arial"/>
      <w:b/>
      <w:bCs/>
    </w:rPr>
  </w:style>
  <w:style w:type="paragraph" w:customStyle="1" w:styleId="headertexttopleveltextcentertext">
    <w:name w:val="headertext topleveltext centertext"/>
    <w:basedOn w:val="a"/>
    <w:rsid w:val="007C56AB"/>
    <w:pPr>
      <w:spacing w:before="100" w:beforeAutospacing="1" w:after="100" w:afterAutospacing="1"/>
    </w:pPr>
  </w:style>
  <w:style w:type="paragraph" w:customStyle="1" w:styleId="formattexttopleveltext">
    <w:name w:val="formattext topleveltext"/>
    <w:basedOn w:val="a"/>
    <w:rsid w:val="007C56AB"/>
    <w:pPr>
      <w:spacing w:before="100" w:beforeAutospacing="1" w:after="100" w:afterAutospacing="1"/>
    </w:pPr>
  </w:style>
  <w:style w:type="paragraph" w:customStyle="1" w:styleId="Style4">
    <w:name w:val="Style4"/>
    <w:basedOn w:val="a"/>
    <w:uiPriority w:val="99"/>
    <w:rsid w:val="007C56AB"/>
    <w:pPr>
      <w:widowControl w:val="0"/>
      <w:autoSpaceDE w:val="0"/>
      <w:autoSpaceDN w:val="0"/>
      <w:adjustRightInd w:val="0"/>
    </w:pPr>
    <w:rPr>
      <w:rFonts w:ascii="Franklin Gothic Book" w:hAnsi="Franklin Gothic Book"/>
    </w:rPr>
  </w:style>
  <w:style w:type="paragraph" w:customStyle="1" w:styleId="Style13">
    <w:name w:val="Style13"/>
    <w:basedOn w:val="a"/>
    <w:uiPriority w:val="99"/>
    <w:rsid w:val="007C56AB"/>
    <w:pPr>
      <w:widowControl w:val="0"/>
      <w:autoSpaceDE w:val="0"/>
      <w:autoSpaceDN w:val="0"/>
      <w:adjustRightInd w:val="0"/>
    </w:pPr>
    <w:rPr>
      <w:rFonts w:ascii="Franklin Gothic Book" w:hAnsi="Franklin Gothic Book"/>
    </w:rPr>
  </w:style>
  <w:style w:type="paragraph" w:customStyle="1" w:styleId="Style14">
    <w:name w:val="Style14"/>
    <w:basedOn w:val="a"/>
    <w:uiPriority w:val="99"/>
    <w:rsid w:val="007C56AB"/>
    <w:pPr>
      <w:widowControl w:val="0"/>
      <w:autoSpaceDE w:val="0"/>
      <w:autoSpaceDN w:val="0"/>
      <w:adjustRightInd w:val="0"/>
      <w:spacing w:line="324" w:lineRule="exact"/>
      <w:jc w:val="center"/>
    </w:pPr>
    <w:rPr>
      <w:rFonts w:ascii="Franklin Gothic Book" w:hAnsi="Franklin Gothic Book"/>
    </w:rPr>
  </w:style>
  <w:style w:type="paragraph" w:customStyle="1" w:styleId="Style15">
    <w:name w:val="Style15"/>
    <w:basedOn w:val="a"/>
    <w:uiPriority w:val="99"/>
    <w:rsid w:val="007C56AB"/>
    <w:pPr>
      <w:widowControl w:val="0"/>
      <w:autoSpaceDE w:val="0"/>
      <w:autoSpaceDN w:val="0"/>
      <w:adjustRightInd w:val="0"/>
      <w:spacing w:line="319" w:lineRule="exact"/>
      <w:ind w:firstLine="691"/>
    </w:pPr>
    <w:rPr>
      <w:rFonts w:ascii="Franklin Gothic Book" w:hAnsi="Franklin Gothic Book"/>
    </w:rPr>
  </w:style>
  <w:style w:type="paragraph" w:customStyle="1" w:styleId="Style16">
    <w:name w:val="Style16"/>
    <w:basedOn w:val="a"/>
    <w:uiPriority w:val="99"/>
    <w:rsid w:val="007C56AB"/>
    <w:pPr>
      <w:widowControl w:val="0"/>
      <w:autoSpaceDE w:val="0"/>
      <w:autoSpaceDN w:val="0"/>
      <w:adjustRightInd w:val="0"/>
      <w:spacing w:line="324" w:lineRule="exact"/>
      <w:ind w:firstLine="730"/>
      <w:jc w:val="both"/>
    </w:pPr>
    <w:rPr>
      <w:rFonts w:ascii="Franklin Gothic Book" w:hAnsi="Franklin Gothic Book"/>
    </w:rPr>
  </w:style>
  <w:style w:type="character" w:customStyle="1" w:styleId="50">
    <w:name w:val="Основной текст (5)_"/>
    <w:link w:val="51"/>
    <w:locked/>
    <w:rsid w:val="007C56AB"/>
    <w:rPr>
      <w:b/>
      <w:bCs/>
      <w:spacing w:val="6"/>
      <w:shd w:val="clear" w:color="auto" w:fill="FFFFFF"/>
    </w:rPr>
  </w:style>
  <w:style w:type="paragraph" w:customStyle="1" w:styleId="51">
    <w:name w:val="Основной текст (5)"/>
    <w:basedOn w:val="a"/>
    <w:link w:val="50"/>
    <w:rsid w:val="007C56AB"/>
    <w:pPr>
      <w:widowControl w:val="0"/>
      <w:shd w:val="clear" w:color="auto" w:fill="FFFFFF"/>
      <w:spacing w:after="300" w:line="374" w:lineRule="exact"/>
    </w:pPr>
    <w:rPr>
      <w:b/>
      <w:bCs/>
      <w:spacing w:val="6"/>
      <w:sz w:val="20"/>
      <w:szCs w:val="20"/>
    </w:rPr>
  </w:style>
  <w:style w:type="character" w:customStyle="1" w:styleId="26">
    <w:name w:val="Основной текст (2)_"/>
    <w:link w:val="27"/>
    <w:locked/>
    <w:rsid w:val="007C56AB"/>
    <w:rPr>
      <w:b/>
      <w:bCs/>
      <w:sz w:val="27"/>
      <w:szCs w:val="27"/>
      <w:shd w:val="clear" w:color="auto" w:fill="FFFFFF"/>
    </w:rPr>
  </w:style>
  <w:style w:type="paragraph" w:customStyle="1" w:styleId="27">
    <w:name w:val="Основной текст (2)"/>
    <w:basedOn w:val="a"/>
    <w:link w:val="26"/>
    <w:rsid w:val="007C56AB"/>
    <w:pPr>
      <w:widowControl w:val="0"/>
      <w:shd w:val="clear" w:color="auto" w:fill="FFFFFF"/>
      <w:spacing w:before="300" w:after="420" w:line="326" w:lineRule="exact"/>
      <w:jc w:val="center"/>
    </w:pPr>
    <w:rPr>
      <w:b/>
      <w:bCs/>
      <w:sz w:val="27"/>
      <w:szCs w:val="27"/>
    </w:rPr>
  </w:style>
  <w:style w:type="paragraph" w:customStyle="1" w:styleId="aff5">
    <w:name w:val="для приказа заголовок"/>
    <w:basedOn w:val="a"/>
    <w:qFormat/>
    <w:rsid w:val="007C56AB"/>
    <w:pPr>
      <w:autoSpaceDE w:val="0"/>
      <w:autoSpaceDN w:val="0"/>
      <w:adjustRightInd w:val="0"/>
      <w:snapToGrid w:val="0"/>
      <w:jc w:val="center"/>
      <w:outlineLvl w:val="4"/>
    </w:pPr>
    <w:rPr>
      <w:rFonts w:eastAsia="Calibri"/>
      <w:sz w:val="28"/>
      <w:szCs w:val="28"/>
    </w:rPr>
  </w:style>
  <w:style w:type="character" w:customStyle="1" w:styleId="35">
    <w:name w:val="Основной текст (3)_"/>
    <w:link w:val="36"/>
    <w:locked/>
    <w:rsid w:val="007C56AB"/>
    <w:rPr>
      <w:sz w:val="17"/>
      <w:szCs w:val="17"/>
      <w:shd w:val="clear" w:color="auto" w:fill="FFFFFF"/>
    </w:rPr>
  </w:style>
  <w:style w:type="paragraph" w:customStyle="1" w:styleId="36">
    <w:name w:val="Основной текст (3)"/>
    <w:basedOn w:val="a"/>
    <w:link w:val="35"/>
    <w:rsid w:val="007C56AB"/>
    <w:pPr>
      <w:widowControl w:val="0"/>
      <w:shd w:val="clear" w:color="auto" w:fill="FFFFFF"/>
      <w:spacing w:after="600" w:line="248" w:lineRule="exact"/>
    </w:pPr>
    <w:rPr>
      <w:sz w:val="17"/>
      <w:szCs w:val="17"/>
    </w:rPr>
  </w:style>
  <w:style w:type="character" w:customStyle="1" w:styleId="15">
    <w:name w:val="Заголовок №1_"/>
    <w:link w:val="16"/>
    <w:locked/>
    <w:rsid w:val="007C56AB"/>
    <w:rPr>
      <w:b/>
      <w:bCs/>
      <w:sz w:val="26"/>
      <w:szCs w:val="26"/>
      <w:shd w:val="clear" w:color="auto" w:fill="FFFFFF"/>
    </w:rPr>
  </w:style>
  <w:style w:type="paragraph" w:customStyle="1" w:styleId="16">
    <w:name w:val="Заголовок №1"/>
    <w:basedOn w:val="a"/>
    <w:link w:val="15"/>
    <w:rsid w:val="007C56AB"/>
    <w:pPr>
      <w:widowControl w:val="0"/>
      <w:shd w:val="clear" w:color="auto" w:fill="FFFFFF"/>
      <w:spacing w:line="643" w:lineRule="exact"/>
      <w:jc w:val="center"/>
      <w:outlineLvl w:val="0"/>
    </w:pPr>
    <w:rPr>
      <w:b/>
      <w:bCs/>
      <w:sz w:val="26"/>
      <w:szCs w:val="26"/>
    </w:rPr>
  </w:style>
  <w:style w:type="character" w:customStyle="1" w:styleId="FontStyle24">
    <w:name w:val="Font Style24"/>
    <w:uiPriority w:val="99"/>
    <w:rsid w:val="007C56AB"/>
    <w:rPr>
      <w:rFonts w:ascii="Times New Roman" w:hAnsi="Times New Roman" w:cs="Times New Roman" w:hint="default"/>
      <w:b/>
      <w:bCs/>
      <w:sz w:val="26"/>
      <w:szCs w:val="26"/>
    </w:rPr>
  </w:style>
  <w:style w:type="character" w:customStyle="1" w:styleId="FontStyle25">
    <w:name w:val="Font Style25"/>
    <w:uiPriority w:val="99"/>
    <w:rsid w:val="007C56AB"/>
    <w:rPr>
      <w:rFonts w:ascii="Times New Roman" w:hAnsi="Times New Roman" w:cs="Times New Roman" w:hint="default"/>
      <w:sz w:val="26"/>
      <w:szCs w:val="26"/>
    </w:rPr>
  </w:style>
  <w:style w:type="character" w:customStyle="1" w:styleId="80">
    <w:name w:val="Основной текст + 8"/>
    <w:aliases w:val="5 pt"/>
    <w:rsid w:val="007C56AB"/>
    <w:rPr>
      <w:rFonts w:ascii="Times New Roman" w:eastAsia="Times New Roman" w:hAnsi="Times New Roman" w:cs="Times New Roman" w:hint="default"/>
      <w:b w:val="0"/>
      <w:bCs w:val="0"/>
      <w:i w:val="0"/>
      <w:iCs w:val="0"/>
      <w:smallCaps w:val="0"/>
      <w:strike w:val="0"/>
      <w:dstrike w:val="0"/>
      <w:color w:val="000000"/>
      <w:spacing w:val="0"/>
      <w:w w:val="100"/>
      <w:position w:val="0"/>
      <w:sz w:val="17"/>
      <w:szCs w:val="17"/>
      <w:u w:val="none"/>
      <w:effect w:val="none"/>
      <w:shd w:val="clear" w:color="auto" w:fill="FFFFFF"/>
      <w:lang w:val="ru-RU"/>
    </w:rPr>
  </w:style>
  <w:style w:type="character" w:customStyle="1" w:styleId="9pt">
    <w:name w:val="Основной текст + 9 pt"/>
    <w:aliases w:val="Полужирный"/>
    <w:rsid w:val="007C56AB"/>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1409927">
      <w:bodyDiv w:val="1"/>
      <w:marLeft w:val="0"/>
      <w:marRight w:val="0"/>
      <w:marTop w:val="0"/>
      <w:marBottom w:val="0"/>
      <w:divBdr>
        <w:top w:val="none" w:sz="0" w:space="0" w:color="auto"/>
        <w:left w:val="none" w:sz="0" w:space="0" w:color="auto"/>
        <w:bottom w:val="none" w:sz="0" w:space="0" w:color="auto"/>
        <w:right w:val="none" w:sz="0" w:space="0" w:color="auto"/>
      </w:divBdr>
    </w:div>
    <w:div w:id="1225145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B10BE5AED03A3704D47A5BF982DA8EF96FB5F8507024FB0DB476B7896OFSEE" TargetMode="External"/><Relationship Id="rId5" Type="http://schemas.openxmlformats.org/officeDocument/2006/relationships/settings" Target="settings.xml"/><Relationship Id="rId10" Type="http://schemas.openxmlformats.org/officeDocument/2006/relationships/hyperlink" Target="file:///C:\1\AppData\Local\Microsoft\Windows\Temporary%20Internet%20Files\Low\&#1055;&#1086;&#1089;&#1090;&#1072;&#1085;&#1086;&#1074;&#1083;&#1077;&#1085;&#1080;&#1103;\&#1055;&#1086;&#1089;&#1090;&#1072;&#1085;&#1086;&#1074;&#1083;&#1077;&#1085;&#1080;&#1103;%202022%20&#1075;&#1086;&#1076;&#1072;\&#1055;&#1088;&#1086;&#1077;&#1082;&#1090;&#1099;\&#1055;&#1086;&#1088;&#1103;&#1076;&#1086;&#1082;%20&#1087;&#1088;&#1080;&#1084;&#1077;&#1085;&#1077;&#1085;&#1080;&#1081;%20&#1073;&#1102;&#1076;&#1078;&#1077;&#1090;&#1085;&#1086;&#1081;%20&#1082;&#1083;&#1072;&#1089;&#1089;&#1080;&#1092;&#1080;&#1082;&#1072;&#1094;&#1080;&#1080;%20&#1056;&#1060;%20&#1074;%20&#1095;&#1072;&#1089;&#1090;&#1080;%20&#1086;&#1090;&#1085;&#1086;&#1089;&#1103;&#1097;&#1077;&#1081;&#1089;&#1103;%20&#1082;%20&#1073;&#1102;&#1076;&#1078;&#1077;&#1090;&#1091;%20&#1089;&#1077;&#1083;&#1100;&#1089;&#1082;&#1086;&#1075;&#1086;%20&#1087;&#1086;&#1089;&#1077;&#1083;&#1077;&#1085;&#1080;&#1103;%20&#1052;&#1080;&#1096;&#1082;&#1080;&#1085;&#1089;&#1082;&#1080;&#1081;%20&#1089;&#1077;&#1083;&#1100;&#1089;&#1086;&#1074;&#1077;&#1090;%20(1).doc"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7BAD2-2825-4BEC-95D2-2F1A07C79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7129</Words>
  <Characters>40640</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Administazia</Company>
  <LinksUpToDate>false</LinksUpToDate>
  <CharactersWithSpaces>47674</CharactersWithSpaces>
  <SharedDoc>false</SharedDoc>
  <HLinks>
    <vt:vector size="12" baseType="variant">
      <vt:variant>
        <vt:i4>65551</vt:i4>
      </vt:variant>
      <vt:variant>
        <vt:i4>3</vt:i4>
      </vt:variant>
      <vt:variant>
        <vt:i4>0</vt:i4>
      </vt:variant>
      <vt:variant>
        <vt:i4>5</vt:i4>
      </vt:variant>
      <vt:variant>
        <vt:lpwstr>consultantplus://offline/ref=9B10BE5AED03A3704D47A5BF982DA8EF96FB5F8507024FB0DB476B7896OFSEE</vt:lpwstr>
      </vt:variant>
      <vt:variant>
        <vt:lpwstr/>
      </vt:variant>
      <vt:variant>
        <vt:i4>1048684</vt:i4>
      </vt:variant>
      <vt:variant>
        <vt:i4>0</vt:i4>
      </vt:variant>
      <vt:variant>
        <vt:i4>0</vt:i4>
      </vt:variant>
      <vt:variant>
        <vt:i4>5</vt:i4>
      </vt:variant>
      <vt:variant>
        <vt:lpwstr>../../../../1/AppData/Local/Microsoft/Windows/Temporary Internet Files/Low/Постановления/Постановления 2022 года/Проекты/Порядок применений бюджетной классификации РФ в части относящейся к бюджету сельского поселения Мишкинский сельсовет (1).doc</vt:lpwstr>
      </vt:variant>
      <vt:variant>
        <vt:lpwstr>Par3608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User</cp:lastModifiedBy>
  <cp:revision>2</cp:revision>
  <cp:lastPrinted>2025-05-28T11:51:00Z</cp:lastPrinted>
  <dcterms:created xsi:type="dcterms:W3CDTF">2025-06-23T09:41:00Z</dcterms:created>
  <dcterms:modified xsi:type="dcterms:W3CDTF">2025-06-23T09:41:00Z</dcterms:modified>
</cp:coreProperties>
</file>