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68" w:type="dxa"/>
        <w:tblLayout w:type="fixed"/>
        <w:tblLook w:val="01E0" w:firstRow="1" w:lastRow="1" w:firstColumn="1" w:lastColumn="1" w:noHBand="0" w:noVBand="0"/>
      </w:tblPr>
      <w:tblGrid>
        <w:gridCol w:w="9615"/>
        <w:gridCol w:w="4953"/>
      </w:tblGrid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Overlap w:val="never"/>
              <w:tblW w:w="495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6"/>
            </w:tblGrid>
            <w:tr w:rsidR="001F2C2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  <w:hideMark/>
                </w:tcPr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к проекту решению Совета сельского поселения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Кундашлинский сельсовет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1F2C2B" w:rsidRDefault="001F2C2B">
                  <w:r>
                    <w:rPr>
                      <w:color w:val="000000"/>
                      <w:sz w:val="28"/>
                      <w:szCs w:val="28"/>
                    </w:rPr>
                    <w:t>от ноября 2024 года №</w:t>
                  </w:r>
                </w:p>
              </w:tc>
            </w:tr>
          </w:tbl>
          <w:p w:rsidR="001F2C2B" w:rsidRDefault="001F2C2B">
            <w:pPr>
              <w:spacing w:line="0" w:lineRule="auto"/>
            </w:pPr>
          </w:p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  <w:tr w:rsidR="001F2C2B" w:rsidTr="001F2C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2B" w:rsidRDefault="001F2C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1F2C2B" w:rsidRDefault="001F2C2B"/>
        </w:tc>
      </w:tr>
    </w:tbl>
    <w:p w:rsidR="001F2C2B" w:rsidRDefault="001F2C2B" w:rsidP="001F2C2B">
      <w:pPr>
        <w:rPr>
          <w:vanish/>
        </w:rPr>
      </w:pPr>
    </w:p>
    <w:tbl>
      <w:tblPr>
        <w:tblOverlap w:val="never"/>
        <w:tblW w:w="1456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1F2C2B" w:rsidTr="001F2C2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  <w:hideMark/>
          </w:tcPr>
          <w:p w:rsidR="001F2C2B" w:rsidRDefault="001F2C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 Кундашлинский сельсовет</w:t>
            </w:r>
          </w:p>
          <w:p w:rsidR="001F2C2B" w:rsidRDefault="001F2C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Балтачевский район Республики Башкортостан</w:t>
            </w:r>
          </w:p>
          <w:p w:rsidR="001F2C2B" w:rsidRDefault="001F2C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1F2C2B" w:rsidRDefault="001F2C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1F2C2B" w:rsidRDefault="001F2C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1F2C2B" w:rsidRDefault="001F2C2B" w:rsidP="001F2C2B">
      <w:pPr>
        <w:rPr>
          <w:vanish/>
        </w:rPr>
      </w:pPr>
    </w:p>
    <w:tbl>
      <w:tblPr>
        <w:tblOverlap w:val="never"/>
        <w:tblW w:w="14568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1F2C2B" w:rsidTr="001F2C2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  <w:hideMark/>
          </w:tcPr>
          <w:p w:rsidR="001F2C2B" w:rsidRDefault="001F2C2B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1F2C2B" w:rsidRDefault="001F2C2B" w:rsidP="001F2C2B">
      <w:pPr>
        <w:rPr>
          <w:vanish/>
        </w:rPr>
      </w:pPr>
      <w:bookmarkStart w:id="0" w:name="__bookmark_1"/>
      <w:bookmarkEnd w:id="0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6420"/>
        <w:gridCol w:w="2252"/>
        <w:gridCol w:w="733"/>
        <w:gridCol w:w="1689"/>
        <w:gridCol w:w="1689"/>
        <w:gridCol w:w="1689"/>
      </w:tblGrid>
      <w:tr w:rsidR="001F2C2B" w:rsidTr="001F2C2B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1F2C2B" w:rsidRDefault="001F2C2B">
            <w:pPr>
              <w:spacing w:line="0" w:lineRule="auto"/>
            </w:pPr>
          </w:p>
        </w:tc>
      </w:tr>
      <w:tr w:rsidR="001F2C2B" w:rsidTr="001F2C2B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F2C2B" w:rsidRDefault="001F2C2B"/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F2C2B" w:rsidRDefault="001F2C2B"/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1F2C2B" w:rsidRDefault="001F2C2B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1F2C2B" w:rsidRDefault="001F2C2B">
            <w:pPr>
              <w:spacing w:line="0" w:lineRule="auto"/>
            </w:pPr>
          </w:p>
        </w:tc>
      </w:tr>
    </w:tbl>
    <w:p w:rsidR="001F2C2B" w:rsidRDefault="001F2C2B" w:rsidP="001F2C2B">
      <w:pPr>
        <w:rPr>
          <w:vanish/>
        </w:rPr>
      </w:pPr>
      <w:bookmarkStart w:id="1" w:name="__bookmark_2"/>
      <w:bookmarkEnd w:id="1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6420"/>
        <w:gridCol w:w="2252"/>
        <w:gridCol w:w="733"/>
        <w:gridCol w:w="1689"/>
        <w:gridCol w:w="1689"/>
        <w:gridCol w:w="1689"/>
      </w:tblGrid>
      <w:tr w:rsidR="001F2C2B" w:rsidTr="001F2C2B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1F2C2B" w:rsidRDefault="001F2C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F2C2B" w:rsidRDefault="001F2C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1F2C2B" w:rsidRDefault="001F2C2B">
            <w:pPr>
              <w:spacing w:line="0" w:lineRule="auto"/>
            </w:pP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4 741 826,70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4 448 759,88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4 634 226,20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Муниципальная программа «Комплексная программа благоустройства территорий 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сельского поселения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554 684,00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по развитию инфраструктуры </w:t>
            </w:r>
            <w:proofErr w:type="spellStart"/>
            <w:r>
              <w:rPr>
                <w:color w:val="000000"/>
                <w:sz w:val="28"/>
                <w:szCs w:val="28"/>
              </w:rPr>
              <w:t>обьъектов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муниципальнго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района Балтачевский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3 493 567,20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«Формирование системы муниципальной службы в сельских поселениях </w:t>
            </w:r>
            <w:r>
              <w:rPr>
                <w:color w:val="000000"/>
                <w:sz w:val="28"/>
                <w:szCs w:val="28"/>
              </w:rPr>
              <w:lastRenderedPageBreak/>
              <w:t>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3 493 567,20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Основные мероприятия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3 493 567,20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929 614,68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736 666,88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743 434,20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351 232,00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Закупка товаров, работ и услуг для обеспечения </w:t>
            </w:r>
            <w:r>
              <w:rPr>
                <w:color w:val="000000"/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180 143,00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1F2C2B" w:rsidTr="001F2C2B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F2C2B" w:rsidRDefault="001F2C2B">
            <w:pPr>
              <w:spacing w:line="278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1F2C2B" w:rsidRDefault="001F2C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1F2C2B" w:rsidRDefault="001F2C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</w:tbl>
    <w:p w:rsidR="001F2C2B" w:rsidRDefault="001F2C2B" w:rsidP="001F2C2B"/>
    <w:p w:rsidR="00E970C4" w:rsidRDefault="00E970C4">
      <w:bookmarkStart w:id="2" w:name="_GoBack"/>
      <w:bookmarkEnd w:id="2"/>
    </w:p>
    <w:sectPr w:rsidR="00E970C4" w:rsidSect="001F2C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2B"/>
    <w:rsid w:val="001F2C2B"/>
    <w:rsid w:val="00E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C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C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8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2025-12-08T05:35:00Z</dcterms:created>
  <dcterms:modified xsi:type="dcterms:W3CDTF">2025-12-08T05:36:00Z</dcterms:modified>
</cp:coreProperties>
</file>