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84E" w:rsidRDefault="00AF084E"/>
    <w:tbl>
      <w:tblPr>
        <w:tblpPr w:leftFromText="180" w:rightFromText="180" w:vertAnchor="text" w:horzAnchor="margin" w:tblpY="-904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AF084E" w:rsidRPr="00AF084E" w:rsidTr="00AF084E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084E" w:rsidRPr="00AF084E" w:rsidRDefault="00AF084E" w:rsidP="00AF084E">
            <w:pPr>
              <w:spacing w:after="120"/>
              <w:jc w:val="center"/>
              <w:rPr>
                <w:sz w:val="20"/>
                <w:szCs w:val="20"/>
              </w:rPr>
            </w:pPr>
            <w:r w:rsidRPr="00AF084E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AF084E">
              <w:rPr>
                <w:sz w:val="20"/>
                <w:szCs w:val="20"/>
              </w:rPr>
              <w:t>м</w:t>
            </w:r>
            <w:proofErr w:type="gramEnd"/>
            <w:r w:rsidRPr="00AF084E">
              <w:rPr>
                <w:sz w:val="20"/>
                <w:szCs w:val="20"/>
              </w:rPr>
              <w:t>әһе хакимияте</w:t>
            </w:r>
          </w:p>
          <w:p w:rsidR="00AF084E" w:rsidRPr="00AF084E" w:rsidRDefault="00AF084E" w:rsidP="00AF084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AF084E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AF084E" w:rsidRPr="00AF084E" w:rsidRDefault="00AF084E" w:rsidP="00AF084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AF084E">
              <w:rPr>
                <w:sz w:val="20"/>
                <w:szCs w:val="20"/>
                <w:lang w:val="be-BY"/>
              </w:rPr>
              <w:t>Тел. 8(34753)2-66-16</w:t>
            </w:r>
          </w:p>
          <w:p w:rsidR="00AF084E" w:rsidRPr="00AF084E" w:rsidRDefault="00AF084E" w:rsidP="00AF084E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F084E" w:rsidRPr="00AF084E" w:rsidRDefault="00AF084E" w:rsidP="00AF084E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 wp14:anchorId="66FD9D56" wp14:editId="2A89CCC0">
                  <wp:extent cx="830580" cy="86106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F084E" w:rsidRPr="00AF084E" w:rsidRDefault="00AF084E" w:rsidP="00AF084E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AF084E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AF084E" w:rsidRPr="00AF084E" w:rsidRDefault="00AF084E" w:rsidP="00AF084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AF084E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AF084E" w:rsidRPr="00AF084E" w:rsidRDefault="00AF084E" w:rsidP="00AF084E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AF084E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D30B36" w:rsidRDefault="00D30B36" w:rsidP="00AF084E">
      <w:pPr>
        <w:pStyle w:val="a3"/>
        <w:spacing w:line="360" w:lineRule="auto"/>
        <w:rPr>
          <w:rFonts w:ascii="Bookman Old Style" w:hAnsi="Bookman Old Style"/>
        </w:rPr>
      </w:pPr>
    </w:p>
    <w:p w:rsidR="00AF084E" w:rsidRPr="00AF084E" w:rsidRDefault="00AF084E" w:rsidP="00AF084E">
      <w:pPr>
        <w:snapToGrid w:val="0"/>
        <w:rPr>
          <w:sz w:val="26"/>
          <w:szCs w:val="20"/>
        </w:rPr>
      </w:pPr>
    </w:p>
    <w:p w:rsidR="00E21C11" w:rsidRPr="005526FC" w:rsidRDefault="007E2C23" w:rsidP="00DA07E7">
      <w:pPr>
        <w:pStyle w:val="a3"/>
        <w:spacing w:line="360" w:lineRule="auto"/>
        <w:jc w:val="center"/>
        <w:rPr>
          <w:b/>
          <w:szCs w:val="28"/>
        </w:rPr>
      </w:pPr>
      <w:r w:rsidRPr="007E2C23">
        <w:rPr>
          <w:b/>
          <w:lang w:val="be-BY"/>
        </w:rPr>
        <w:t>К</w:t>
      </w:r>
      <w:r w:rsidR="00F93B8E" w:rsidRPr="007E2C23">
        <w:rPr>
          <w:b/>
          <w:szCs w:val="28"/>
          <w:lang w:val="be-BY"/>
        </w:rPr>
        <w:t xml:space="preserve">АРАР   </w:t>
      </w:r>
      <w:r w:rsidR="00F93B8E" w:rsidRPr="005526FC">
        <w:rPr>
          <w:b/>
          <w:szCs w:val="28"/>
          <w:lang w:val="be-BY"/>
        </w:rPr>
        <w:t xml:space="preserve">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5A1126" w:rsidRDefault="00AF084E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01 апре</w:t>
      </w:r>
      <w:r w:rsidR="00DA07E7">
        <w:rPr>
          <w:b/>
          <w:szCs w:val="28"/>
          <w:lang w:val="be-BY"/>
        </w:rPr>
        <w:t>ль</w:t>
      </w:r>
      <w:r w:rsidR="00931C7C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 xml:space="preserve">й.     </w:t>
      </w:r>
      <w:r>
        <w:rPr>
          <w:b/>
          <w:szCs w:val="28"/>
          <w:lang w:val="be-BY"/>
        </w:rPr>
        <w:t xml:space="preserve">                       </w:t>
      </w:r>
      <w:r w:rsidR="00DA07E7">
        <w:rPr>
          <w:b/>
          <w:szCs w:val="28"/>
          <w:lang w:val="be-BY"/>
        </w:rPr>
        <w:t xml:space="preserve">   №</w:t>
      </w:r>
      <w:r>
        <w:rPr>
          <w:b/>
          <w:szCs w:val="28"/>
          <w:lang w:val="be-BY"/>
        </w:rPr>
        <w:t>9</w:t>
      </w:r>
      <w:r w:rsidR="005A1126">
        <w:rPr>
          <w:b/>
          <w:szCs w:val="28"/>
          <w:lang w:val="be-BY"/>
        </w:rPr>
        <w:t xml:space="preserve">   </w:t>
      </w:r>
      <w:r w:rsidR="006C2E91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01 апре</w:t>
      </w:r>
      <w:r w:rsidR="00DA07E7">
        <w:rPr>
          <w:b/>
          <w:szCs w:val="28"/>
          <w:lang w:val="be-BY"/>
        </w:rPr>
        <w:t>ля</w:t>
      </w:r>
      <w:r w:rsidR="005A1126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>г.</w:t>
      </w:r>
    </w:p>
    <w:p w:rsidR="009F0F04" w:rsidRDefault="009F0F04" w:rsidP="006C2E91">
      <w:pPr>
        <w:widowControl w:val="0"/>
        <w:jc w:val="center"/>
        <w:rPr>
          <w:b/>
          <w:caps/>
          <w:szCs w:val="28"/>
          <w:lang w:val="be-BY"/>
        </w:rPr>
      </w:pPr>
    </w:p>
    <w:p w:rsidR="00D30B36" w:rsidRDefault="00D30B36" w:rsidP="00D30B36">
      <w:pPr>
        <w:jc w:val="center"/>
        <w:rPr>
          <w:rFonts w:cs="Tahoma"/>
          <w:b/>
          <w:szCs w:val="28"/>
        </w:rPr>
      </w:pPr>
    </w:p>
    <w:p w:rsidR="00D30B36" w:rsidRPr="007D4BA6" w:rsidRDefault="00D30B36" w:rsidP="00D30B36">
      <w:pPr>
        <w:jc w:val="center"/>
        <w:rPr>
          <w:rFonts w:cs="Tahoma"/>
          <w:b/>
          <w:szCs w:val="28"/>
        </w:rPr>
      </w:pPr>
      <w:r w:rsidRPr="007D4BA6">
        <w:rPr>
          <w:rFonts w:cs="Tahoma"/>
          <w:b/>
          <w:szCs w:val="28"/>
        </w:rPr>
        <w:t xml:space="preserve">Об утверждении плана мероприятий </w:t>
      </w:r>
      <w:r>
        <w:rPr>
          <w:rFonts w:cs="Tahoma"/>
          <w:b/>
          <w:szCs w:val="28"/>
        </w:rPr>
        <w:t xml:space="preserve">по реализации </w:t>
      </w:r>
      <w:r w:rsidRPr="007D4BA6">
        <w:rPr>
          <w:rFonts w:cs="Tahoma"/>
          <w:b/>
          <w:szCs w:val="28"/>
        </w:rPr>
        <w:t xml:space="preserve">Стратегии противодействия экстремизму </w:t>
      </w:r>
      <w:r w:rsidRPr="007D4BA6">
        <w:rPr>
          <w:b/>
          <w:bCs/>
          <w:color w:val="000000"/>
          <w:szCs w:val="28"/>
          <w:lang w:eastAsia="en-US"/>
        </w:rPr>
        <w:t>в Российской Федерации</w:t>
      </w:r>
      <w:r>
        <w:rPr>
          <w:rFonts w:cs="Tahoma"/>
          <w:b/>
          <w:szCs w:val="28"/>
        </w:rPr>
        <w:t xml:space="preserve"> на территории</w:t>
      </w:r>
      <w:r w:rsidRPr="007D4BA6">
        <w:rPr>
          <w:rFonts w:cs="Tahoma"/>
          <w:b/>
          <w:szCs w:val="28"/>
        </w:rPr>
        <w:t xml:space="preserve"> сельского поселения </w:t>
      </w:r>
      <w:r w:rsidR="00AF084E">
        <w:rPr>
          <w:rFonts w:cs="Tahoma"/>
          <w:b/>
          <w:szCs w:val="28"/>
        </w:rPr>
        <w:t>Кундашлинский</w:t>
      </w:r>
      <w:r w:rsidRPr="007D4BA6">
        <w:rPr>
          <w:rFonts w:cs="Tahoma"/>
          <w:b/>
          <w:szCs w:val="28"/>
        </w:rPr>
        <w:t xml:space="preserve"> сельсовет муниципального района </w:t>
      </w:r>
      <w:r>
        <w:rPr>
          <w:rFonts w:cs="Tahoma"/>
          <w:b/>
          <w:szCs w:val="28"/>
        </w:rPr>
        <w:t>Балтачевский</w:t>
      </w:r>
      <w:r w:rsidRPr="007D4BA6">
        <w:rPr>
          <w:rFonts w:cs="Tahoma"/>
          <w:b/>
          <w:szCs w:val="28"/>
        </w:rPr>
        <w:t xml:space="preserve"> район Республики Башкортостан на </w:t>
      </w:r>
      <w:r>
        <w:rPr>
          <w:rFonts w:cs="Tahoma"/>
          <w:b/>
          <w:szCs w:val="28"/>
        </w:rPr>
        <w:t>2026</w:t>
      </w:r>
      <w:r w:rsidRPr="007D4BA6">
        <w:rPr>
          <w:rFonts w:cs="Tahoma"/>
          <w:b/>
          <w:szCs w:val="28"/>
        </w:rPr>
        <w:t xml:space="preserve"> год</w:t>
      </w:r>
    </w:p>
    <w:p w:rsidR="00D30B36" w:rsidRPr="007D4BA6" w:rsidRDefault="00D30B36" w:rsidP="00D30B36">
      <w:pPr>
        <w:rPr>
          <w:rFonts w:ascii="Arial" w:hAnsi="Arial" w:cs="Arial"/>
          <w:b/>
          <w:szCs w:val="28"/>
        </w:rPr>
      </w:pPr>
    </w:p>
    <w:p w:rsidR="00D30B36" w:rsidRPr="00EC01F7" w:rsidRDefault="00D30B36" w:rsidP="00D30B3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EC01F7">
        <w:rPr>
          <w:szCs w:val="28"/>
        </w:rPr>
        <w:t xml:space="preserve">   </w:t>
      </w:r>
      <w:r>
        <w:rPr>
          <w:szCs w:val="28"/>
        </w:rPr>
        <w:tab/>
        <w:t xml:space="preserve">На основании </w:t>
      </w:r>
      <w:r w:rsidRPr="00045149">
        <w:rPr>
          <w:szCs w:val="28"/>
        </w:rPr>
        <w:t xml:space="preserve">Федерального закона от 25.07.2002 </w:t>
      </w:r>
      <w:hyperlink r:id="rId7" w:history="1">
        <w:r w:rsidRPr="00045149">
          <w:rPr>
            <w:color w:val="0563C1"/>
            <w:szCs w:val="28"/>
            <w:u w:val="single"/>
          </w:rPr>
          <w:t>№ 114-ФЗ</w:t>
        </w:r>
      </w:hyperlink>
      <w:r w:rsidRPr="00045149">
        <w:rPr>
          <w:szCs w:val="28"/>
        </w:rPr>
        <w:t xml:space="preserve"> «О противодействии экстремистской деятельности», </w:t>
      </w:r>
      <w:r w:rsidRPr="00ED67D9">
        <w:rPr>
          <w:szCs w:val="28"/>
        </w:rPr>
        <w:t xml:space="preserve">Федерального закона </w:t>
      </w:r>
      <w:r w:rsidRPr="00045149">
        <w:rPr>
          <w:szCs w:val="28"/>
        </w:rPr>
        <w:t xml:space="preserve">от 06.03.2006 </w:t>
      </w:r>
      <w:hyperlink r:id="rId8" w:history="1">
        <w:r w:rsidRPr="00045149">
          <w:rPr>
            <w:color w:val="0563C1"/>
            <w:szCs w:val="28"/>
            <w:u w:val="single"/>
          </w:rPr>
          <w:t>№ 35-ФЗ</w:t>
        </w:r>
      </w:hyperlink>
      <w:r w:rsidRPr="00045149">
        <w:rPr>
          <w:szCs w:val="28"/>
        </w:rPr>
        <w:t xml:space="preserve"> «О противодействии терроризму», </w:t>
      </w:r>
      <w:proofErr w:type="gramStart"/>
      <w:r w:rsidRPr="00045149">
        <w:rPr>
          <w:szCs w:val="28"/>
        </w:rPr>
        <w:t>согласно Указа</w:t>
      </w:r>
      <w:proofErr w:type="gramEnd"/>
      <w:r w:rsidRPr="00045149">
        <w:rPr>
          <w:szCs w:val="28"/>
        </w:rPr>
        <w:t xml:space="preserve"> Президента Росси</w:t>
      </w:r>
      <w:r>
        <w:rPr>
          <w:szCs w:val="28"/>
        </w:rPr>
        <w:t>йской Федерации</w:t>
      </w:r>
      <w:r w:rsidRPr="00045149">
        <w:rPr>
          <w:szCs w:val="28"/>
        </w:rPr>
        <w:t xml:space="preserve"> от 28 декабря 2024 г. №1124 "Об утверждении Стратегии противодействия экст</w:t>
      </w:r>
      <w:r>
        <w:rPr>
          <w:szCs w:val="28"/>
        </w:rPr>
        <w:t xml:space="preserve">ремизму в Российской Федерации" </w:t>
      </w:r>
      <w:r w:rsidRPr="00EC01F7">
        <w:rPr>
          <w:szCs w:val="28"/>
        </w:rPr>
        <w:t xml:space="preserve">Администрация </w:t>
      </w:r>
      <w:r>
        <w:rPr>
          <w:szCs w:val="28"/>
        </w:rPr>
        <w:t xml:space="preserve">сельского поселения </w:t>
      </w:r>
      <w:r w:rsidR="00AF084E">
        <w:rPr>
          <w:rFonts w:cs="Tahoma"/>
          <w:szCs w:val="28"/>
        </w:rPr>
        <w:t>Кундашлинский</w:t>
      </w:r>
      <w:r>
        <w:rPr>
          <w:rFonts w:cs="Tahoma"/>
          <w:szCs w:val="28"/>
        </w:rPr>
        <w:t xml:space="preserve"> </w:t>
      </w:r>
      <w:r>
        <w:rPr>
          <w:szCs w:val="28"/>
        </w:rPr>
        <w:t xml:space="preserve">сельсовет муниципального района Балтачевский район Республики Башкортостан </w:t>
      </w:r>
      <w:r w:rsidRPr="00EC01F7">
        <w:rPr>
          <w:szCs w:val="28"/>
        </w:rPr>
        <w:t>ПОСТАНОВЛЯЕТ:</w:t>
      </w:r>
    </w:p>
    <w:p w:rsidR="00D30B36" w:rsidRDefault="00D30B36" w:rsidP="00D30B36">
      <w:pPr>
        <w:spacing w:line="0" w:lineRule="atLeast"/>
        <w:ind w:firstLine="709"/>
        <w:jc w:val="both"/>
        <w:rPr>
          <w:bCs/>
          <w:szCs w:val="28"/>
        </w:rPr>
      </w:pPr>
      <w:r w:rsidRPr="00EC01F7">
        <w:rPr>
          <w:szCs w:val="28"/>
        </w:rPr>
        <w:t>1.</w:t>
      </w:r>
      <w:r>
        <w:rPr>
          <w:szCs w:val="28"/>
        </w:rPr>
        <w:t xml:space="preserve"> </w:t>
      </w:r>
      <w:r w:rsidRPr="00EC01F7">
        <w:rPr>
          <w:szCs w:val="28"/>
        </w:rPr>
        <w:t xml:space="preserve">Утвердить план мероприятий по реализации </w:t>
      </w:r>
      <w:r w:rsidRPr="003B5D4C">
        <w:rPr>
          <w:rFonts w:cs="Tahoma"/>
          <w:szCs w:val="28"/>
        </w:rPr>
        <w:t xml:space="preserve">Стратегии противодействия экстремизму </w:t>
      </w:r>
      <w:r w:rsidRPr="003B5D4C">
        <w:rPr>
          <w:bCs/>
          <w:color w:val="000000"/>
          <w:szCs w:val="28"/>
          <w:lang w:eastAsia="en-US"/>
        </w:rPr>
        <w:t>в Российской Федерации</w:t>
      </w:r>
      <w:r w:rsidRPr="00EC01F7">
        <w:rPr>
          <w:rFonts w:cs="Tahoma"/>
          <w:szCs w:val="28"/>
        </w:rPr>
        <w:t xml:space="preserve"> </w:t>
      </w:r>
      <w:r>
        <w:rPr>
          <w:rFonts w:cs="Tahoma"/>
          <w:szCs w:val="28"/>
        </w:rPr>
        <w:t xml:space="preserve">на территории </w:t>
      </w:r>
      <w:r w:rsidRPr="00EC01F7">
        <w:rPr>
          <w:rFonts w:cs="Tahoma"/>
          <w:szCs w:val="28"/>
        </w:rPr>
        <w:t>сельского поселения</w:t>
      </w:r>
      <w:r>
        <w:rPr>
          <w:rFonts w:cs="Tahoma"/>
          <w:szCs w:val="28"/>
        </w:rPr>
        <w:t xml:space="preserve"> </w:t>
      </w:r>
      <w:r w:rsidR="00AF084E">
        <w:rPr>
          <w:rFonts w:cs="Tahoma"/>
          <w:szCs w:val="28"/>
        </w:rPr>
        <w:t>Кундашлинский</w:t>
      </w:r>
      <w:r>
        <w:rPr>
          <w:rFonts w:cs="Tahoma"/>
          <w:szCs w:val="28"/>
        </w:rPr>
        <w:t xml:space="preserve"> сельсовет муниципального района Балтачевский район Республики Башкортостан</w:t>
      </w:r>
      <w:r w:rsidRPr="00791570">
        <w:rPr>
          <w:rFonts w:cs="Tahoma"/>
          <w:szCs w:val="28"/>
        </w:rPr>
        <w:t xml:space="preserve"> </w:t>
      </w:r>
      <w:r>
        <w:rPr>
          <w:rFonts w:cs="Tahoma"/>
          <w:szCs w:val="28"/>
        </w:rPr>
        <w:t>на 2026 год</w:t>
      </w:r>
      <w:r>
        <w:rPr>
          <w:szCs w:val="28"/>
        </w:rPr>
        <w:t xml:space="preserve"> (приложение).</w:t>
      </w:r>
    </w:p>
    <w:p w:rsidR="00D30B36" w:rsidRPr="00B65931" w:rsidRDefault="00D30B36" w:rsidP="00D30B36">
      <w:pPr>
        <w:ind w:firstLine="708"/>
        <w:jc w:val="both"/>
        <w:rPr>
          <w:szCs w:val="28"/>
        </w:rPr>
      </w:pPr>
      <w:r w:rsidRPr="00B65931">
        <w:rPr>
          <w:szCs w:val="28"/>
        </w:rPr>
        <w:t xml:space="preserve">2. 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r w:rsidR="00AF084E">
        <w:rPr>
          <w:rFonts w:eastAsia="Calibri"/>
          <w:szCs w:val="28"/>
        </w:rPr>
        <w:t>Кундашлинский</w:t>
      </w:r>
      <w:r w:rsidRPr="00B65931">
        <w:rPr>
          <w:rFonts w:eastAsia="Calibri"/>
          <w:szCs w:val="28"/>
        </w:rPr>
        <w:t xml:space="preserve"> сельсовет</w:t>
      </w:r>
      <w:r w:rsidRPr="00B65931">
        <w:rPr>
          <w:color w:val="000000"/>
          <w:szCs w:val="28"/>
          <w:lang w:bidi="ru-RU"/>
        </w:rPr>
        <w:t xml:space="preserve"> </w:t>
      </w:r>
      <w:proofErr w:type="gramStart"/>
      <w:r w:rsidRPr="00B65931">
        <w:rPr>
          <w:color w:val="000000"/>
          <w:szCs w:val="28"/>
          <w:lang w:bidi="ru-RU"/>
        </w:rPr>
        <w:t>муниципального</w:t>
      </w:r>
      <w:proofErr w:type="gramEnd"/>
      <w:r w:rsidRPr="00B65931">
        <w:rPr>
          <w:color w:val="000000"/>
          <w:szCs w:val="28"/>
          <w:lang w:bidi="ru-RU"/>
        </w:rPr>
        <w:t xml:space="preserve"> района Балтачевский район Республики Башкортостан</w:t>
      </w:r>
      <w:r w:rsidRPr="00B65931">
        <w:rPr>
          <w:szCs w:val="28"/>
        </w:rPr>
        <w:t>.</w:t>
      </w:r>
    </w:p>
    <w:p w:rsidR="00D30B36" w:rsidRPr="00B65931" w:rsidRDefault="00D30B36" w:rsidP="00D30B36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B65931">
        <w:rPr>
          <w:sz w:val="28"/>
          <w:szCs w:val="28"/>
        </w:rPr>
        <w:t xml:space="preserve">           3. </w:t>
      </w:r>
      <w:proofErr w:type="gramStart"/>
      <w:r w:rsidRPr="00B65931">
        <w:rPr>
          <w:sz w:val="28"/>
          <w:szCs w:val="28"/>
        </w:rPr>
        <w:t>Контроль за</w:t>
      </w:r>
      <w:proofErr w:type="gramEnd"/>
      <w:r w:rsidRPr="00B6593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30B36" w:rsidRPr="00B65931" w:rsidRDefault="00D30B36" w:rsidP="00D30B36">
      <w:pPr>
        <w:jc w:val="both"/>
        <w:rPr>
          <w:szCs w:val="28"/>
        </w:rPr>
      </w:pPr>
    </w:p>
    <w:p w:rsidR="00D30B36" w:rsidRDefault="00D30B36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D30B36" w:rsidRDefault="00D30B36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AF084E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</w:p>
    <w:p w:rsidR="00DA07E7" w:rsidRPr="00785E18" w:rsidRDefault="00AF084E" w:rsidP="00DA07E7">
      <w:pPr>
        <w:pStyle w:val="31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Кундашлинский</w:t>
      </w:r>
      <w:r w:rsidR="00DA07E7" w:rsidRPr="00785E18">
        <w:rPr>
          <w:sz w:val="28"/>
          <w:szCs w:val="28"/>
        </w:rPr>
        <w:t xml:space="preserve"> сельсовет</w:t>
      </w:r>
    </w:p>
    <w:p w:rsidR="00AF084E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муниципального района</w:t>
      </w:r>
    </w:p>
    <w:p w:rsidR="00DA07E7" w:rsidRPr="00785E18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Балтачевский район</w:t>
      </w:r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Республики Башкортостан</w:t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  <w:t xml:space="preserve">                </w:t>
      </w:r>
      <w:r w:rsidR="00AF084E">
        <w:rPr>
          <w:sz w:val="28"/>
          <w:szCs w:val="28"/>
        </w:rPr>
        <w:t xml:space="preserve">Ф.Ф. </w:t>
      </w:r>
      <w:proofErr w:type="spellStart"/>
      <w:r w:rsidR="00AF084E">
        <w:rPr>
          <w:sz w:val="28"/>
          <w:szCs w:val="28"/>
        </w:rPr>
        <w:t>Акберов</w:t>
      </w:r>
      <w:proofErr w:type="spellEnd"/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001A8B" w:rsidRDefault="009F0F04" w:rsidP="00DA07E7">
      <w:pPr>
        <w:jc w:val="both"/>
        <w:rPr>
          <w:bCs/>
          <w:color w:val="131313"/>
          <w:sz w:val="24"/>
          <w:bdr w:val="none" w:sz="0" w:space="0" w:color="auto" w:frame="1"/>
        </w:rPr>
      </w:pPr>
      <w:r w:rsidRPr="009E377D">
        <w:rPr>
          <w:b/>
          <w:sz w:val="24"/>
        </w:rPr>
        <w:t xml:space="preserve">      </w:t>
      </w:r>
    </w:p>
    <w:p w:rsidR="00D30B36" w:rsidRDefault="00D30B36" w:rsidP="00E56284">
      <w:pPr>
        <w:ind w:left="5940"/>
        <w:jc w:val="right"/>
        <w:rPr>
          <w:sz w:val="24"/>
        </w:rPr>
      </w:pPr>
    </w:p>
    <w:p w:rsidR="00AF084E" w:rsidRDefault="00AF084E" w:rsidP="00E56284">
      <w:pPr>
        <w:ind w:left="5940"/>
        <w:jc w:val="right"/>
        <w:rPr>
          <w:sz w:val="24"/>
        </w:rPr>
      </w:pPr>
    </w:p>
    <w:p w:rsidR="00AF084E" w:rsidRDefault="00AF084E" w:rsidP="00E56284">
      <w:pPr>
        <w:ind w:left="5940"/>
        <w:jc w:val="right"/>
        <w:rPr>
          <w:sz w:val="24"/>
        </w:rPr>
      </w:pPr>
    </w:p>
    <w:p w:rsidR="00AF084E" w:rsidRDefault="00AF084E" w:rsidP="00E56284">
      <w:pPr>
        <w:ind w:left="5940"/>
        <w:jc w:val="right"/>
        <w:rPr>
          <w:sz w:val="24"/>
        </w:rPr>
      </w:pPr>
    </w:p>
    <w:p w:rsidR="00AF084E" w:rsidRDefault="00AF084E" w:rsidP="00E56284">
      <w:pPr>
        <w:ind w:left="5940"/>
        <w:jc w:val="right"/>
        <w:rPr>
          <w:sz w:val="24"/>
        </w:rPr>
      </w:pPr>
    </w:p>
    <w:p w:rsidR="00AF084E" w:rsidRDefault="00AF084E" w:rsidP="00E56284">
      <w:pPr>
        <w:ind w:left="5940"/>
        <w:jc w:val="right"/>
        <w:rPr>
          <w:sz w:val="24"/>
        </w:rPr>
      </w:pPr>
    </w:p>
    <w:p w:rsidR="00AF084E" w:rsidRDefault="00AF084E" w:rsidP="00E56284">
      <w:pPr>
        <w:ind w:left="5940"/>
        <w:jc w:val="right"/>
        <w:rPr>
          <w:sz w:val="24"/>
        </w:rPr>
      </w:pPr>
    </w:p>
    <w:p w:rsidR="00D30B36" w:rsidRDefault="00D30B36" w:rsidP="00E56284">
      <w:pPr>
        <w:ind w:left="5940"/>
        <w:jc w:val="right"/>
        <w:rPr>
          <w:sz w:val="24"/>
        </w:rPr>
      </w:pPr>
    </w:p>
    <w:p w:rsidR="00E56284" w:rsidRDefault="00D30B36" w:rsidP="00E56284">
      <w:pPr>
        <w:ind w:left="5940"/>
        <w:jc w:val="right"/>
        <w:rPr>
          <w:sz w:val="24"/>
        </w:rPr>
      </w:pPr>
      <w:r>
        <w:rPr>
          <w:sz w:val="24"/>
        </w:rPr>
        <w:t>Приложение</w:t>
      </w:r>
    </w:p>
    <w:p w:rsidR="00E56284" w:rsidRDefault="00E56284" w:rsidP="00E56284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E56284" w:rsidRDefault="00AF084E" w:rsidP="00E56284">
      <w:pPr>
        <w:jc w:val="right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>Кундашлинский</w:t>
      </w:r>
      <w:r w:rsidR="00E56284" w:rsidRPr="00934586">
        <w:rPr>
          <w:bCs/>
          <w:iCs/>
          <w:sz w:val="24"/>
          <w:lang w:val="be-BY"/>
        </w:rPr>
        <w:t xml:space="preserve"> сельсовет муниципального района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ED30FF" w:rsidRPr="00ED30FF" w:rsidRDefault="00AF084E" w:rsidP="00E56284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№9</w:t>
      </w:r>
      <w:r w:rsidR="00807321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01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апре</w:t>
      </w:r>
      <w:r w:rsidR="00DA07E7">
        <w:rPr>
          <w:bCs/>
          <w:color w:val="131313"/>
          <w:sz w:val="24"/>
          <w:bdr w:val="none" w:sz="0" w:space="0" w:color="auto" w:frame="1"/>
        </w:rPr>
        <w:t>ля</w:t>
      </w:r>
      <w:r w:rsid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7E2C23">
        <w:rPr>
          <w:bCs/>
          <w:color w:val="131313"/>
          <w:sz w:val="24"/>
          <w:bdr w:val="none" w:sz="0" w:space="0" w:color="auto" w:frame="1"/>
        </w:rPr>
        <w:t>2026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ED30FF" w:rsidRPr="00ED30FF">
        <w:rPr>
          <w:sz w:val="24"/>
        </w:rPr>
        <w:t xml:space="preserve"> </w:t>
      </w:r>
    </w:p>
    <w:p w:rsidR="00931C7C" w:rsidRDefault="00931C7C" w:rsidP="00E56284">
      <w:pPr>
        <w:jc w:val="right"/>
        <w:rPr>
          <w:b/>
          <w:sz w:val="24"/>
        </w:rPr>
      </w:pPr>
    </w:p>
    <w:p w:rsidR="00D30B36" w:rsidRDefault="00D30B36" w:rsidP="00D30B36">
      <w:pPr>
        <w:jc w:val="center"/>
        <w:rPr>
          <w:b/>
          <w:sz w:val="24"/>
        </w:rPr>
      </w:pPr>
      <w:r w:rsidRPr="00D30B36">
        <w:rPr>
          <w:b/>
          <w:sz w:val="24"/>
        </w:rPr>
        <w:t xml:space="preserve">План мероприятий по реализации Стратегии противодействия экстремизму в Российской Федерации на территории сельского поселения </w:t>
      </w:r>
      <w:r w:rsidR="00AF084E">
        <w:rPr>
          <w:b/>
          <w:sz w:val="24"/>
        </w:rPr>
        <w:t>Кундашлинский</w:t>
      </w:r>
      <w:r w:rsidRPr="00D30B36">
        <w:rPr>
          <w:b/>
          <w:sz w:val="24"/>
        </w:rPr>
        <w:t xml:space="preserve"> сельсовет </w:t>
      </w:r>
    </w:p>
    <w:p w:rsidR="00D30B36" w:rsidRPr="00D30B36" w:rsidRDefault="00D30B36" w:rsidP="00D30B36">
      <w:pPr>
        <w:jc w:val="center"/>
        <w:rPr>
          <w:b/>
          <w:sz w:val="24"/>
        </w:rPr>
      </w:pPr>
      <w:r w:rsidRPr="00D30B36">
        <w:rPr>
          <w:b/>
          <w:sz w:val="24"/>
        </w:rPr>
        <w:t>муниципального района Балтачевский район Республики Башкортостан на 2026 год</w:t>
      </w:r>
    </w:p>
    <w:p w:rsidR="00D30B36" w:rsidRDefault="00D30B36" w:rsidP="00D30B36">
      <w:pPr>
        <w:jc w:val="center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049"/>
        <w:gridCol w:w="1449"/>
        <w:gridCol w:w="1976"/>
        <w:gridCol w:w="2371"/>
      </w:tblGrid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№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gramStart"/>
            <w:r w:rsidRPr="00FD18A5">
              <w:rPr>
                <w:sz w:val="24"/>
              </w:rPr>
              <w:t>п</w:t>
            </w:r>
            <w:proofErr w:type="gramEnd"/>
            <w:r w:rsidRPr="00FD18A5">
              <w:rPr>
                <w:sz w:val="24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Срок исполнения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Финансирование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Ответственные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исполнители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правоохранительной деятельности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1.1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Весь период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национальной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2.1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2.2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</w:t>
            </w:r>
            <w:proofErr w:type="gramStart"/>
            <w:r w:rsidRPr="00FD18A5">
              <w:rPr>
                <w:sz w:val="24"/>
              </w:rPr>
              <w:t>пред</w:t>
            </w:r>
            <w:proofErr w:type="gramEnd"/>
            <w:r w:rsidR="00AF084E">
              <w:rPr>
                <w:sz w:val="24"/>
              </w:rPr>
              <w:t xml:space="preserve"> </w:t>
            </w:r>
            <w:r w:rsidRPr="00FD18A5">
              <w:rPr>
                <w:sz w:val="24"/>
              </w:rPr>
              <w:t>конфликтных ситуаций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миграционной политики</w:t>
            </w:r>
          </w:p>
        </w:tc>
      </w:tr>
      <w:tr w:rsidR="00D30B36" w:rsidRPr="00FD18A5" w:rsidTr="002F0F10">
        <w:trPr>
          <w:trHeight w:val="888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3.1.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</w:t>
            </w:r>
            <w:r w:rsidRPr="00FD18A5">
              <w:rPr>
                <w:sz w:val="24"/>
              </w:rPr>
              <w:lastRenderedPageBreak/>
              <w:t>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rPr>
          <w:trHeight w:val="1440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3.2.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 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3.3.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миграционных процессов;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вопросам интеграции и культурной адаптации мигрантов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 сельского поселения</w:t>
            </w:r>
          </w:p>
        </w:tc>
      </w:tr>
      <w:tr w:rsidR="00D30B36" w:rsidRPr="00FD18A5" w:rsidTr="002F0F10">
        <w:trPr>
          <w:trHeight w:val="3094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3.4.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</w:t>
            </w:r>
            <w:r w:rsidR="00AF084E">
              <w:rPr>
                <w:sz w:val="24"/>
              </w:rPr>
              <w:t>торганизаторы</w:t>
            </w:r>
            <w:proofErr w:type="spellEnd"/>
            <w:r w:rsidR="00AF084E">
              <w:rPr>
                <w:sz w:val="24"/>
              </w:rPr>
              <w:t xml:space="preserve"> СДК д. Кундашлы и СК д. Курачево</w:t>
            </w:r>
          </w:p>
          <w:p w:rsidR="00D30B36" w:rsidRPr="00FD18A5" w:rsidRDefault="00AF084E" w:rsidP="002F0F10">
            <w:pPr>
              <w:jc w:val="center"/>
              <w:rPr>
                <w:sz w:val="24"/>
              </w:rPr>
            </w:pPr>
            <w:r>
              <w:rPr>
                <w:sz w:val="24"/>
              </w:rPr>
              <w:t>(по согласованию)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информационной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4.1.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rPr>
          <w:trHeight w:val="529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rPr>
          <w:trHeight w:val="1213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4.3.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образования и государственной молодежной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5.1.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AF084E" w:rsidRPr="00FD18A5" w:rsidRDefault="00AF084E" w:rsidP="00AF084E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AF084E" w:rsidRPr="00FD18A5" w:rsidRDefault="00AF084E" w:rsidP="00AF084E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</w:t>
            </w:r>
            <w:r>
              <w:rPr>
                <w:sz w:val="24"/>
              </w:rPr>
              <w:t>торганизаторы</w:t>
            </w:r>
            <w:proofErr w:type="spellEnd"/>
            <w:r>
              <w:rPr>
                <w:sz w:val="24"/>
              </w:rPr>
              <w:t xml:space="preserve"> СДК д. Кундашлы и СК д. Курачево</w:t>
            </w:r>
          </w:p>
          <w:p w:rsidR="00D30B36" w:rsidRPr="00FD18A5" w:rsidRDefault="00AF084E" w:rsidP="00AF084E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</w:t>
            </w:r>
            <w:proofErr w:type="gramStart"/>
            <w:r w:rsidRPr="00FD18A5">
              <w:rPr>
                <w:sz w:val="24"/>
              </w:rPr>
              <w:t>и</w:t>
            </w:r>
            <w:proofErr w:type="gramEnd"/>
            <w:r w:rsidRPr="00FD18A5">
              <w:rPr>
                <w:sz w:val="24"/>
              </w:rPr>
              <w:t xml:space="preserve"> года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культурной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6.1.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</w:t>
            </w:r>
            <w:proofErr w:type="gramStart"/>
            <w:r w:rsidRPr="00FD18A5">
              <w:rPr>
                <w:sz w:val="24"/>
              </w:rPr>
              <w:t>и</w:t>
            </w:r>
            <w:proofErr w:type="gramEnd"/>
            <w:r w:rsidRPr="00FD18A5">
              <w:rPr>
                <w:sz w:val="24"/>
              </w:rPr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AF084E" w:rsidRPr="00FD18A5" w:rsidRDefault="00AF084E" w:rsidP="00AF084E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AF084E" w:rsidRPr="00FD18A5" w:rsidRDefault="00AF084E" w:rsidP="00AF084E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</w:t>
            </w:r>
            <w:r>
              <w:rPr>
                <w:sz w:val="24"/>
              </w:rPr>
              <w:t>торганизаторы</w:t>
            </w:r>
            <w:proofErr w:type="spellEnd"/>
            <w:r>
              <w:rPr>
                <w:sz w:val="24"/>
              </w:rPr>
              <w:t xml:space="preserve"> СДК д. Кундашлы и СК д. Курачево</w:t>
            </w:r>
          </w:p>
          <w:p w:rsidR="00AF084E" w:rsidRPr="00FD18A5" w:rsidRDefault="00AF084E" w:rsidP="00AF08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(по согласованию)</w:t>
            </w:r>
          </w:p>
          <w:p w:rsidR="00D30B36" w:rsidRPr="00FD18A5" w:rsidRDefault="00D30B36" w:rsidP="00D30B36">
            <w:pPr>
              <w:jc w:val="center"/>
              <w:rPr>
                <w:sz w:val="24"/>
              </w:rPr>
            </w:pP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Организация и проведение мероприятий, направленных на профилактику экстремизма, в образовательных учреждениях  и учреждениях культуры сельского поселения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AF084E" w:rsidRPr="00FD18A5" w:rsidRDefault="00AF084E" w:rsidP="00AF084E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AF084E" w:rsidRPr="00FD18A5" w:rsidRDefault="00AF084E" w:rsidP="00AF084E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</w:t>
            </w:r>
            <w:r>
              <w:rPr>
                <w:sz w:val="24"/>
              </w:rPr>
              <w:t>торганизаторы</w:t>
            </w:r>
            <w:proofErr w:type="spellEnd"/>
            <w:r>
              <w:rPr>
                <w:sz w:val="24"/>
              </w:rPr>
              <w:t xml:space="preserve"> СДК д. Кундашлы и СК д. Курачево</w:t>
            </w:r>
          </w:p>
          <w:p w:rsidR="00AF084E" w:rsidRPr="00FD18A5" w:rsidRDefault="00AF084E" w:rsidP="00AF08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(по согласованию)</w:t>
            </w:r>
            <w:bookmarkStart w:id="0" w:name="_GoBack"/>
            <w:bookmarkEnd w:id="0"/>
          </w:p>
          <w:p w:rsidR="00D30B36" w:rsidRPr="00FD18A5" w:rsidRDefault="00D30B36" w:rsidP="00D30B36">
            <w:pPr>
              <w:jc w:val="center"/>
              <w:rPr>
                <w:sz w:val="24"/>
              </w:rPr>
            </w:pPr>
          </w:p>
        </w:tc>
      </w:tr>
    </w:tbl>
    <w:p w:rsidR="00ED30FF" w:rsidRPr="00ED30FF" w:rsidRDefault="00ED30FF" w:rsidP="00D30B36">
      <w:pPr>
        <w:pStyle w:val="2"/>
      </w:pPr>
      <w:bookmarkStart w:id="1" w:name="Par527"/>
      <w:bookmarkEnd w:id="1"/>
    </w:p>
    <w:sectPr w:rsidR="00ED30FF" w:rsidRPr="00ED30FF" w:rsidSect="005A1126">
      <w:pgSz w:w="11906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5"/>
  </w:num>
  <w:num w:numId="11">
    <w:abstractNumId w:val="20"/>
  </w:num>
  <w:num w:numId="12">
    <w:abstractNumId w:val="1"/>
  </w:num>
  <w:num w:numId="13">
    <w:abstractNumId w:val="17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5"/>
  </w:num>
  <w:num w:numId="24">
    <w:abstractNumId w:val="3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1A8B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50D3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08E9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26A8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65D16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C1C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0F9B"/>
    <w:rsid w:val="0078369A"/>
    <w:rsid w:val="00785871"/>
    <w:rsid w:val="00787A79"/>
    <w:rsid w:val="007A3FF7"/>
    <w:rsid w:val="007A40DE"/>
    <w:rsid w:val="007A696A"/>
    <w:rsid w:val="007B1A2A"/>
    <w:rsid w:val="007C0B3A"/>
    <w:rsid w:val="007C6258"/>
    <w:rsid w:val="007C6D75"/>
    <w:rsid w:val="007D5562"/>
    <w:rsid w:val="007E2C23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3FE7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0B5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84E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4AE7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30B36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07E7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284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08E9"/>
    <w:rPr>
      <w:sz w:val="28"/>
      <w:szCs w:val="24"/>
    </w:rPr>
  </w:style>
  <w:style w:type="paragraph" w:styleId="1">
    <w:name w:val="heading 1"/>
    <w:basedOn w:val="a"/>
    <w:next w:val="a"/>
    <w:qFormat/>
    <w:rsid w:val="003108E9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108E9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3108E9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3108E9"/>
    <w:pPr>
      <w:spacing w:after="120"/>
      <w:ind w:left="283"/>
    </w:pPr>
  </w:style>
  <w:style w:type="paragraph" w:styleId="30">
    <w:name w:val="Body Text 3"/>
    <w:basedOn w:val="a"/>
    <w:rsid w:val="003108E9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3108E9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3108E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08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108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3108E9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08E9"/>
    <w:rPr>
      <w:sz w:val="28"/>
      <w:szCs w:val="24"/>
    </w:rPr>
  </w:style>
  <w:style w:type="paragraph" w:styleId="1">
    <w:name w:val="heading 1"/>
    <w:basedOn w:val="a"/>
    <w:next w:val="a"/>
    <w:qFormat/>
    <w:rsid w:val="003108E9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108E9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3108E9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3108E9"/>
    <w:pPr>
      <w:spacing w:after="120"/>
      <w:ind w:left="283"/>
    </w:pPr>
  </w:style>
  <w:style w:type="paragraph" w:styleId="30">
    <w:name w:val="Body Text 3"/>
    <w:basedOn w:val="a"/>
    <w:rsid w:val="003108E9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3108E9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3108E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08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108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3108E9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70D8F06D2F5BAE771C7806CB6E17E5584FD1D520194202CF15CC63B0A2s0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970D8F06D2F5BAE771C7806CB6E17E5584EDDDC25194202CF15CC63B0A2s0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2026-04-28T07:21:00Z</cp:lastPrinted>
  <dcterms:created xsi:type="dcterms:W3CDTF">2026-04-28T07:22:00Z</dcterms:created>
  <dcterms:modified xsi:type="dcterms:W3CDTF">2026-04-28T07:22:00Z</dcterms:modified>
</cp:coreProperties>
</file>